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13" w:rsidRPr="006D0D5E"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t>（</w:t>
      </w:r>
      <w:r w:rsidRPr="006D0D5E">
        <w:rPr>
          <w:rFonts w:ascii="Times New Roman" w:eastAsia="ＭＳ 明朝" w:hAnsi="Times New Roman" w:cs="ＭＳ 明朝" w:hint="eastAsia"/>
          <w:kern w:val="0"/>
          <w:szCs w:val="21"/>
        </w:rPr>
        <w:t>付表１）</w:t>
      </w:r>
    </w:p>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6D0D5E">
        <w:rPr>
          <w:rFonts w:ascii="ＭＳ 明朝" w:eastAsia="ＭＳ 明朝" w:hAnsi="Century" w:cs="Times New Roman" w:hint="eastAsia"/>
          <w:kern w:val="0"/>
          <w:sz w:val="22"/>
        </w:rPr>
        <w:t>県　有　財　産　賃　貸　借　契　約　書</w:t>
      </w:r>
    </w:p>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貸主　長野県</w:t>
      </w:r>
      <w:r w:rsidR="00402F09" w:rsidRPr="006D0D5E">
        <w:rPr>
          <w:rFonts w:ascii="ＭＳ 明朝" w:eastAsia="ＭＳ 明朝" w:hAnsi="Century" w:cs="Times New Roman" w:hint="eastAsia"/>
          <w:kern w:val="0"/>
          <w:szCs w:val="21"/>
        </w:rPr>
        <w:t>林業総合センター所長　今井　信</w:t>
      </w:r>
      <w:r w:rsidRPr="006D0D5E">
        <w:rPr>
          <w:rFonts w:ascii="ＭＳ 明朝" w:eastAsia="ＭＳ 明朝" w:hAnsi="Century" w:cs="Times New Roman" w:hint="eastAsia"/>
          <w:kern w:val="0"/>
          <w:szCs w:val="21"/>
        </w:rPr>
        <w:t>（以下「甲」という。）と借主○○○○（以下「乙」という。）とは、次の条項により、県有財産の賃貸借契約を締結する。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（信義誠実の義務）</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第１条</w:t>
      </w:r>
      <w:r w:rsidRPr="006D0D5E">
        <w:rPr>
          <w:rFonts w:ascii="ＭＳ 明朝" w:eastAsia="ＭＳ 明朝" w:hAnsi="Century" w:cs="Times New Roman" w:hint="eastAsia"/>
          <w:kern w:val="0"/>
          <w:szCs w:val="21"/>
        </w:rPr>
        <w:t xml:space="preserve">　甲乙両者は、信義を重んじ、誠実に本契約を履行しなければならない。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第２条</w:t>
      </w:r>
      <w:r w:rsidRPr="006D0D5E">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6D0D5E" w:rsidRPr="006D0D5E" w:rsidTr="00902D38">
        <w:trPr>
          <w:trHeight w:val="460"/>
        </w:trPr>
        <w:tc>
          <w:tcPr>
            <w:tcW w:w="2748" w:type="dxa"/>
            <w:vAlign w:val="center"/>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所　在　地</w:t>
            </w:r>
          </w:p>
        </w:tc>
        <w:tc>
          <w:tcPr>
            <w:tcW w:w="2748" w:type="dxa"/>
            <w:vAlign w:val="center"/>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行政財産の名称</w:t>
            </w:r>
          </w:p>
        </w:tc>
        <w:tc>
          <w:tcPr>
            <w:tcW w:w="1498" w:type="dxa"/>
            <w:vAlign w:val="center"/>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区　分</w:t>
            </w:r>
          </w:p>
        </w:tc>
        <w:tc>
          <w:tcPr>
            <w:tcW w:w="1498" w:type="dxa"/>
            <w:vAlign w:val="center"/>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貸付面積</w:t>
            </w:r>
          </w:p>
          <w:p w:rsidR="00AA0513" w:rsidRPr="006D0D5E"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w:t>
            </w:r>
          </w:p>
        </w:tc>
      </w:tr>
      <w:tr w:rsidR="00AA0513" w:rsidRPr="006D0D5E" w:rsidTr="00902D38">
        <w:trPr>
          <w:trHeight w:val="656"/>
        </w:trPr>
        <w:tc>
          <w:tcPr>
            <w:tcW w:w="2748" w:type="dxa"/>
            <w:tcBorders>
              <w:bottom w:val="single" w:sz="4" w:space="0" w:color="auto"/>
            </w:tcBorders>
            <w:vAlign w:val="center"/>
          </w:tcPr>
          <w:p w:rsidR="00AA0513" w:rsidRPr="006D0D5E" w:rsidRDefault="00902D38" w:rsidP="00902D3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塩尻市大字片丘5739</w:t>
            </w:r>
          </w:p>
        </w:tc>
        <w:tc>
          <w:tcPr>
            <w:tcW w:w="2748" w:type="dxa"/>
            <w:tcBorders>
              <w:bottom w:val="single" w:sz="4" w:space="0" w:color="auto"/>
            </w:tcBorders>
            <w:vAlign w:val="center"/>
          </w:tcPr>
          <w:p w:rsidR="00AA0513" w:rsidRPr="006D0D5E" w:rsidRDefault="00902D38" w:rsidP="00902D3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長野県林業総合センター</w:t>
            </w:r>
          </w:p>
        </w:tc>
        <w:tc>
          <w:tcPr>
            <w:tcW w:w="1498" w:type="dxa"/>
            <w:tcBorders>
              <w:bottom w:val="single" w:sz="4" w:space="0" w:color="auto"/>
            </w:tcBorders>
            <w:vAlign w:val="center"/>
          </w:tcPr>
          <w:p w:rsidR="00AA0513" w:rsidRPr="006D0D5E" w:rsidRDefault="00902D38" w:rsidP="00902D3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建物</w:t>
            </w:r>
          </w:p>
        </w:tc>
        <w:tc>
          <w:tcPr>
            <w:tcW w:w="1498" w:type="dxa"/>
            <w:tcBorders>
              <w:bottom w:val="single" w:sz="4" w:space="0" w:color="auto"/>
            </w:tcBorders>
            <w:vAlign w:val="center"/>
          </w:tcPr>
          <w:p w:rsidR="00AA0513" w:rsidRPr="006D0D5E" w:rsidRDefault="00440CE3" w:rsidP="00902D3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1.35</w:t>
            </w:r>
          </w:p>
        </w:tc>
      </w:tr>
    </w:tbl>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（指定用途等）</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第３条</w:t>
      </w:r>
      <w:r w:rsidRPr="006D0D5E">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（指定期日）</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第４条</w:t>
      </w:r>
      <w:r w:rsidRPr="006D0D5E">
        <w:rPr>
          <w:rFonts w:ascii="ＭＳ 明朝" w:eastAsia="ＭＳ 明朝" w:hAnsi="Century" w:cs="Times New Roman" w:hint="eastAsia"/>
          <w:snapToGrid w:val="0"/>
          <w:kern w:val="0"/>
          <w:szCs w:val="20"/>
        </w:rPr>
        <w:t xml:space="preserve">　乙は、賃貸借物件を</w:t>
      </w:r>
      <w:r w:rsidR="00402F09" w:rsidRPr="006D0D5E">
        <w:rPr>
          <w:rFonts w:ascii="ＭＳ 明朝" w:eastAsia="ＭＳ 明朝" w:hAnsi="Century" w:cs="Times New Roman" w:hint="eastAsia"/>
          <w:snapToGrid w:val="0"/>
          <w:kern w:val="0"/>
          <w:szCs w:val="20"/>
        </w:rPr>
        <w:t>令和４</w:t>
      </w:r>
      <w:r w:rsidRPr="006D0D5E">
        <w:rPr>
          <w:rFonts w:ascii="ＭＳ 明朝" w:eastAsia="ＭＳ 明朝" w:hAnsi="Century" w:cs="Times New Roman" w:hint="eastAsia"/>
          <w:snapToGrid w:val="0"/>
          <w:kern w:val="0"/>
          <w:szCs w:val="20"/>
        </w:rPr>
        <w:t>年（20</w:t>
      </w:r>
      <w:r w:rsidR="00402F09" w:rsidRPr="006D0D5E">
        <w:rPr>
          <w:rFonts w:ascii="ＭＳ 明朝" w:eastAsia="ＭＳ 明朝" w:hAnsi="Century" w:cs="Times New Roman" w:hint="eastAsia"/>
          <w:snapToGrid w:val="0"/>
          <w:kern w:val="0"/>
          <w:szCs w:val="20"/>
        </w:rPr>
        <w:t>22</w:t>
      </w:r>
      <w:r w:rsidRPr="006D0D5E">
        <w:rPr>
          <w:rFonts w:ascii="ＭＳ 明朝" w:eastAsia="ＭＳ 明朝" w:hAnsi="Century" w:cs="Times New Roman" w:hint="eastAsia"/>
          <w:snapToGrid w:val="0"/>
          <w:kern w:val="0"/>
          <w:szCs w:val="20"/>
        </w:rPr>
        <w:t>年）４月１日までに指定用途に供しなければならない。</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（指定期間）</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第５条</w:t>
      </w:r>
      <w:r w:rsidRPr="006D0D5E">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（指定期日の変更等）</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第６条</w:t>
      </w:r>
      <w:r w:rsidRPr="006D0D5E">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３　甲が第２項の承認をしたときは、第23条及び第</w:t>
      </w:r>
      <w:r w:rsidRPr="006D0D5E">
        <w:rPr>
          <w:rFonts w:ascii="ＭＳ 明朝" w:eastAsia="ＭＳ 明朝" w:hAnsi="Century" w:cs="Times New Roman"/>
          <w:snapToGrid w:val="0"/>
          <w:kern w:val="0"/>
          <w:szCs w:val="20"/>
        </w:rPr>
        <w:t>2</w:t>
      </w:r>
      <w:r w:rsidRPr="006D0D5E">
        <w:rPr>
          <w:rFonts w:ascii="ＭＳ 明朝" w:eastAsia="ＭＳ 明朝" w:hAnsi="Century" w:cs="Times New Roman" w:hint="eastAsia"/>
          <w:snapToGrid w:val="0"/>
          <w:kern w:val="0"/>
          <w:szCs w:val="20"/>
        </w:rPr>
        <w:t>4条の規定を適用しない。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（賃貸借期間）</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第７条</w:t>
      </w:r>
      <w:r w:rsidRPr="006D0D5E">
        <w:rPr>
          <w:rFonts w:ascii="ＭＳ 明朝" w:eastAsia="ＭＳ 明朝" w:hAnsi="Century" w:cs="Times New Roman" w:hint="eastAsia"/>
          <w:kern w:val="0"/>
          <w:szCs w:val="21"/>
        </w:rPr>
        <w:t xml:space="preserve">　賃貸借期間は、</w:t>
      </w:r>
      <w:r w:rsidR="00402F09" w:rsidRPr="006D0D5E">
        <w:rPr>
          <w:rFonts w:ascii="ＭＳ 明朝" w:eastAsia="ＭＳ 明朝" w:hAnsi="Century" w:cs="Times New Roman" w:hint="eastAsia"/>
          <w:kern w:val="0"/>
          <w:szCs w:val="21"/>
        </w:rPr>
        <w:t>令和４</w:t>
      </w:r>
      <w:r w:rsidRPr="006D0D5E">
        <w:rPr>
          <w:rFonts w:ascii="ＭＳ 明朝" w:eastAsia="ＭＳ 明朝" w:hAnsi="Century" w:cs="Times New Roman" w:hint="eastAsia"/>
          <w:kern w:val="0"/>
          <w:szCs w:val="21"/>
        </w:rPr>
        <w:t>年（20</w:t>
      </w:r>
      <w:r w:rsidR="00402F09" w:rsidRPr="006D0D5E">
        <w:rPr>
          <w:rFonts w:ascii="ＭＳ 明朝" w:eastAsia="ＭＳ 明朝" w:hAnsi="Century" w:cs="Times New Roman" w:hint="eastAsia"/>
          <w:kern w:val="0"/>
          <w:szCs w:val="21"/>
        </w:rPr>
        <w:t>22</w:t>
      </w:r>
      <w:r w:rsidRPr="006D0D5E">
        <w:rPr>
          <w:rFonts w:ascii="ＭＳ 明朝" w:eastAsia="ＭＳ 明朝" w:hAnsi="Century" w:cs="Times New Roman" w:hint="eastAsia"/>
          <w:kern w:val="0"/>
          <w:szCs w:val="21"/>
        </w:rPr>
        <w:t>年）</w:t>
      </w:r>
      <w:r w:rsidR="00402F09" w:rsidRPr="006D0D5E">
        <w:rPr>
          <w:rFonts w:ascii="ＭＳ 明朝" w:eastAsia="ＭＳ 明朝" w:hAnsi="Century" w:cs="Times New Roman" w:hint="eastAsia"/>
          <w:kern w:val="0"/>
          <w:szCs w:val="21"/>
        </w:rPr>
        <w:t>４</w:t>
      </w:r>
      <w:r w:rsidRPr="006D0D5E">
        <w:rPr>
          <w:rFonts w:ascii="ＭＳ 明朝" w:eastAsia="ＭＳ 明朝" w:hAnsi="Century" w:cs="Times New Roman" w:hint="eastAsia"/>
          <w:kern w:val="0"/>
          <w:szCs w:val="21"/>
        </w:rPr>
        <w:t>月</w:t>
      </w:r>
      <w:r w:rsidR="00402F09" w:rsidRPr="006D0D5E">
        <w:rPr>
          <w:rFonts w:ascii="ＭＳ 明朝" w:eastAsia="ＭＳ 明朝" w:hAnsi="Century" w:cs="Times New Roman" w:hint="eastAsia"/>
          <w:kern w:val="0"/>
          <w:szCs w:val="21"/>
        </w:rPr>
        <w:t>１</w:t>
      </w:r>
      <w:r w:rsidRPr="006D0D5E">
        <w:rPr>
          <w:rFonts w:ascii="ＭＳ 明朝" w:eastAsia="ＭＳ 明朝" w:hAnsi="Century" w:cs="Times New Roman" w:hint="eastAsia"/>
          <w:kern w:val="0"/>
          <w:szCs w:val="21"/>
        </w:rPr>
        <w:t>日から</w:t>
      </w:r>
      <w:r w:rsidR="00402F09" w:rsidRPr="006D0D5E">
        <w:rPr>
          <w:rFonts w:ascii="ＭＳ 明朝" w:eastAsia="ＭＳ 明朝" w:hAnsi="Century" w:cs="Times New Roman" w:hint="eastAsia"/>
          <w:kern w:val="0"/>
          <w:szCs w:val="21"/>
        </w:rPr>
        <w:t>令和７</w:t>
      </w:r>
      <w:r w:rsidRPr="006D0D5E">
        <w:rPr>
          <w:rFonts w:ascii="ＭＳ 明朝" w:eastAsia="ＭＳ 明朝" w:hAnsi="Century" w:cs="Times New Roman" w:hint="eastAsia"/>
          <w:kern w:val="0"/>
          <w:szCs w:val="21"/>
        </w:rPr>
        <w:t>年（20</w:t>
      </w:r>
      <w:r w:rsidR="00402F09" w:rsidRPr="006D0D5E">
        <w:rPr>
          <w:rFonts w:ascii="ＭＳ 明朝" w:eastAsia="ＭＳ 明朝" w:hAnsi="Century" w:cs="Times New Roman" w:hint="eastAsia"/>
          <w:kern w:val="0"/>
          <w:szCs w:val="21"/>
        </w:rPr>
        <w:t>25</w:t>
      </w:r>
      <w:r w:rsidRPr="006D0D5E">
        <w:rPr>
          <w:rFonts w:ascii="ＭＳ 明朝" w:eastAsia="ＭＳ 明朝" w:hAnsi="Century" w:cs="Times New Roman" w:hint="eastAsia"/>
          <w:kern w:val="0"/>
          <w:szCs w:val="21"/>
        </w:rPr>
        <w:t>年）</w:t>
      </w:r>
      <w:r w:rsidR="00402F09" w:rsidRPr="006D0D5E">
        <w:rPr>
          <w:rFonts w:ascii="ＭＳ 明朝" w:eastAsia="ＭＳ 明朝" w:hAnsi="Century" w:cs="Times New Roman" w:hint="eastAsia"/>
          <w:kern w:val="0"/>
          <w:szCs w:val="21"/>
        </w:rPr>
        <w:t>３</w:t>
      </w:r>
      <w:r w:rsidRPr="006D0D5E">
        <w:rPr>
          <w:rFonts w:ascii="ＭＳ 明朝" w:eastAsia="ＭＳ 明朝" w:hAnsi="Century" w:cs="Times New Roman" w:hint="eastAsia"/>
          <w:kern w:val="0"/>
          <w:szCs w:val="21"/>
        </w:rPr>
        <w:t>月</w:t>
      </w:r>
      <w:r w:rsidR="00402F09" w:rsidRPr="006D0D5E">
        <w:rPr>
          <w:rFonts w:ascii="ＭＳ 明朝" w:eastAsia="ＭＳ 明朝" w:hAnsi="Century" w:cs="Times New Roman" w:hint="eastAsia"/>
          <w:kern w:val="0"/>
          <w:szCs w:val="21"/>
        </w:rPr>
        <w:t>31</w:t>
      </w:r>
      <w:r w:rsidRPr="006D0D5E">
        <w:rPr>
          <w:rFonts w:ascii="ＭＳ 明朝" w:eastAsia="ＭＳ 明朝" w:hAnsi="Century" w:cs="Times New Roman" w:hint="eastAsia"/>
          <w:kern w:val="0"/>
          <w:szCs w:val="21"/>
        </w:rPr>
        <w:t>日までとする。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（賃貸借料の額）</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第８条</w:t>
      </w:r>
      <w:r w:rsidRPr="006D0D5E">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（賃料および諸費用の改定）</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第９条</w:t>
      </w:r>
      <w:r w:rsidRPr="006D0D5E">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賃料の改定の申し入れがあったときは、甲乙協議のうえ決定する。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（賃貸借料の支払）</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第10条</w:t>
      </w:r>
      <w:r w:rsidRPr="006D0D5E">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（遅延損害</w:t>
      </w:r>
      <w:r w:rsidR="00AA0513" w:rsidRPr="006D0D5E">
        <w:rPr>
          <w:rFonts w:ascii="ＭＳ 明朝" w:eastAsia="ＭＳ 明朝" w:hAnsi="Century" w:cs="Times New Roman" w:hint="eastAsia"/>
          <w:snapToGrid w:val="0"/>
          <w:kern w:val="0"/>
          <w:szCs w:val="20"/>
        </w:rPr>
        <w:t>金）</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Century" w:cs="ＭＳ ゴシック" w:hint="eastAsia"/>
          <w:snapToGrid w:val="0"/>
          <w:kern w:val="0"/>
          <w:szCs w:val="20"/>
        </w:rPr>
        <w:t>第11条</w:t>
      </w:r>
      <w:r w:rsidRPr="006D0D5E">
        <w:rPr>
          <w:rFonts w:ascii="ＭＳ 明朝" w:eastAsia="ＭＳ 明朝" w:hAnsi="Century" w:cs="Times New Roman" w:hint="eastAsia"/>
          <w:snapToGrid w:val="0"/>
          <w:kern w:val="0"/>
          <w:szCs w:val="20"/>
        </w:rPr>
        <w:t xml:space="preserve">　乙</w:t>
      </w:r>
      <w:r w:rsidR="00277FF9" w:rsidRPr="006D0D5E">
        <w:rPr>
          <w:rFonts w:ascii="ＭＳ 明朝" w:eastAsia="ＭＳ 明朝" w:hAnsi="Century" w:cs="Times New Roman" w:hint="eastAsia"/>
          <w:snapToGrid w:val="0"/>
          <w:kern w:val="0"/>
          <w:szCs w:val="20"/>
        </w:rPr>
        <w:t>は、前条に定める納入期限までに、賃貸借料を支払わないときは、遅延損害</w:t>
      </w:r>
      <w:r w:rsidRPr="006D0D5E">
        <w:rPr>
          <w:rFonts w:ascii="ＭＳ 明朝" w:eastAsia="ＭＳ 明朝" w:hAnsi="Century" w:cs="Times New Roman" w:hint="eastAsia"/>
          <w:snapToGrid w:val="0"/>
          <w:kern w:val="0"/>
          <w:szCs w:val="20"/>
        </w:rPr>
        <w:t>金を甲に支払わなければならない。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6D0D5E">
        <w:rPr>
          <w:rFonts w:ascii="ＭＳ 明朝" w:eastAsia="ＭＳ 明朝" w:hAnsi="ＭＳ 明朝" w:cs="ＭＳ Ｐゴシック" w:hint="eastAsia"/>
          <w:kern w:val="0"/>
          <w:szCs w:val="21"/>
        </w:rPr>
        <w:t xml:space="preserve">２ </w:t>
      </w:r>
      <w:r w:rsidR="00277FF9" w:rsidRPr="006D0D5E">
        <w:rPr>
          <w:rFonts w:ascii="ＭＳ 明朝" w:eastAsia="ＭＳ 明朝" w:hAnsi="ＭＳ 明朝" w:cs="ＭＳ Ｐゴシック" w:hint="eastAsia"/>
          <w:kern w:val="0"/>
          <w:szCs w:val="21"/>
        </w:rPr>
        <w:t>甲は、前項の規定による遅延損害</w:t>
      </w:r>
      <w:r w:rsidRPr="006D0D5E">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（電気料及びその支払）</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第12条</w:t>
      </w:r>
      <w:r w:rsidRPr="006D0D5E">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（費用負担）</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第13条</w:t>
      </w:r>
      <w:r w:rsidRPr="006D0D5E">
        <w:rPr>
          <w:rFonts w:ascii="ＭＳ 明朝" w:eastAsia="ＭＳ 明朝" w:hAnsi="Century" w:cs="Times New Roman" w:hint="eastAsia"/>
          <w:kern w:val="0"/>
          <w:szCs w:val="21"/>
        </w:rPr>
        <w:t xml:space="preserve">　自動販売機の設置、維持管理及び撤去に要する費用は、乙の負担とする。ただし、第</w:t>
      </w:r>
      <w:r w:rsidRPr="006D0D5E">
        <w:rPr>
          <w:rFonts w:ascii="ＭＳ 明朝" w:eastAsia="ＭＳ 明朝" w:hAnsi="Century" w:cs="Times New Roman"/>
          <w:kern w:val="0"/>
          <w:szCs w:val="21"/>
        </w:rPr>
        <w:t>2</w:t>
      </w:r>
      <w:r w:rsidRPr="006D0D5E">
        <w:rPr>
          <w:rFonts w:ascii="ＭＳ 明朝" w:eastAsia="ＭＳ 明朝" w:hAnsi="Century" w:cs="Times New Roman" w:hint="eastAsia"/>
          <w:kern w:val="0"/>
          <w:szCs w:val="21"/>
        </w:rPr>
        <w:t>4</w:t>
      </w:r>
      <w:r w:rsidRPr="006D0D5E">
        <w:rPr>
          <w:rFonts w:ascii="ＭＳ 明朝" w:eastAsia="ＭＳ 明朝" w:hAnsi="Century" w:cs="Times New Roman"/>
          <w:kern w:val="0"/>
          <w:szCs w:val="21"/>
        </w:rPr>
        <w:t xml:space="preserve"> </w:t>
      </w:r>
      <w:r w:rsidRPr="006D0D5E">
        <w:rPr>
          <w:rFonts w:ascii="ＭＳ 明朝" w:eastAsia="ＭＳ 明朝" w:hAnsi="Century" w:cs="Times New Roman" w:hint="eastAsia"/>
          <w:kern w:val="0"/>
          <w:szCs w:val="21"/>
        </w:rPr>
        <w:t>条第３号の規定により撤去する場合は、この限りではない。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w:t>
      </w:r>
      <w:r w:rsidRPr="006D0D5E">
        <w:rPr>
          <w:rFonts w:ascii="ＭＳ 明朝" w:eastAsia="ＭＳ 明朝" w:hAnsi="Century" w:cs="Times New Roman"/>
          <w:kern w:val="0"/>
          <w:szCs w:val="21"/>
        </w:rPr>
        <w:t xml:space="preserve"> </w:t>
      </w:r>
      <w:r w:rsidRPr="006D0D5E">
        <w:rPr>
          <w:rFonts w:ascii="ＭＳ 明朝" w:eastAsia="ＭＳ 明朝" w:hAnsi="Century" w:cs="Times New Roman" w:hint="eastAsia"/>
          <w:kern w:val="0"/>
          <w:szCs w:val="21"/>
        </w:rPr>
        <w:t>前条第１項に定めるメーターを設置する費用は、乙の負担とする。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6D0D5E"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（契約不適合責任等）</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第14条</w:t>
      </w:r>
      <w:r w:rsidRPr="006D0D5E">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（賃貸借物件の引渡し）</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第15条</w:t>
      </w:r>
      <w:r w:rsidRPr="006D0D5E">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（転貸の禁止）</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第16条</w:t>
      </w:r>
      <w:r w:rsidRPr="006D0D5E">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（委託の禁止）</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第17条</w:t>
      </w:r>
      <w:r w:rsidRPr="006D0D5E">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（使用上の制限）</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第18条</w:t>
      </w:r>
      <w:r w:rsidRPr="006D0D5E">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（商品等の盗難又は損傷）</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第19条</w:t>
      </w:r>
      <w:r w:rsidRPr="006D0D5E">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（賃貸借物件の損壊による被害の補償義務）</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第20条</w:t>
      </w:r>
      <w:r w:rsidRPr="006D0D5E">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（滅失又は損傷の通知）</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第21条</w:t>
      </w:r>
      <w:r w:rsidRPr="006D0D5E">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（実地調査等）</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第22条</w:t>
      </w:r>
      <w:r w:rsidRPr="006D0D5E">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（違約金）</w:t>
      </w:r>
    </w:p>
    <w:p w:rsidR="00554539" w:rsidRPr="006D0D5E"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第23条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6D0D5E"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１</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２</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6D0D5E">
        <w:rPr>
          <w:rFonts w:ascii="ＭＳ 明朝" w:eastAsia="ＭＳ 明朝" w:hAnsi="Century" w:cs="Times New Roman"/>
          <w:snapToGrid w:val="0"/>
          <w:kern w:val="0"/>
          <w:szCs w:val="20"/>
        </w:rPr>
        <w:t>1</w:t>
      </w:r>
      <w:r w:rsidRPr="006D0D5E">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前項に規定する違約金は、違約罰であって、第</w:t>
      </w:r>
      <w:r w:rsidRPr="006D0D5E">
        <w:rPr>
          <w:rFonts w:ascii="ＭＳ 明朝" w:eastAsia="ＭＳ 明朝" w:hAnsi="Century" w:cs="Times New Roman"/>
          <w:snapToGrid w:val="0"/>
          <w:kern w:val="0"/>
          <w:szCs w:val="20"/>
        </w:rPr>
        <w:t>2</w:t>
      </w:r>
      <w:r w:rsidRPr="006D0D5E">
        <w:rPr>
          <w:rFonts w:ascii="ＭＳ 明朝" w:eastAsia="ＭＳ 明朝" w:hAnsi="Century" w:cs="Times New Roman" w:hint="eastAsia"/>
          <w:snapToGrid w:val="0"/>
          <w:kern w:val="0"/>
          <w:szCs w:val="20"/>
        </w:rPr>
        <w:t>7条に定める損害賠償の予定又はその一部としないものとする。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（契約の解除）</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第24条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6D0D5E"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１</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乙が、本契約に定める義務を履行しないとき。</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２</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6D0D5E"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３</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6D0D5E"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（賃貸借物件の返還）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第25条</w:t>
      </w:r>
      <w:r w:rsidRPr="006D0D5E">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（原状回復義務）</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第26条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１</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6D0D5E"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２</w:t>
      </w:r>
      <w:r w:rsidRPr="006D0D5E">
        <w:rPr>
          <w:rFonts w:ascii="ＭＳ 明朝" w:eastAsia="ＭＳ 明朝" w:hAnsi="Century" w:cs="Times New Roman"/>
          <w:snapToGrid w:val="0"/>
          <w:kern w:val="0"/>
          <w:szCs w:val="20"/>
        </w:rPr>
        <w:t>)</w:t>
      </w:r>
      <w:r w:rsidRPr="006D0D5E">
        <w:rPr>
          <w:rFonts w:ascii="ＭＳ 明朝" w:eastAsia="ＭＳ 明朝" w:hAnsi="Century" w:cs="Times New Roman" w:hint="eastAsia"/>
          <w:snapToGrid w:val="0"/>
          <w:kern w:val="0"/>
          <w:szCs w:val="20"/>
        </w:rPr>
        <w:t xml:space="preserve">　第</w:t>
      </w:r>
      <w:r w:rsidRPr="006D0D5E">
        <w:rPr>
          <w:rFonts w:ascii="ＭＳ 明朝" w:eastAsia="ＭＳ 明朝" w:hAnsi="Century" w:cs="Times New Roman"/>
          <w:snapToGrid w:val="0"/>
          <w:kern w:val="0"/>
          <w:szCs w:val="20"/>
        </w:rPr>
        <w:t>2</w:t>
      </w:r>
      <w:r w:rsidRPr="006D0D5E">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40CE3" w:rsidRPr="006D0D5E" w:rsidRDefault="00440CE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（損害賠償）</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第27条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snapToGrid w:val="0"/>
          <w:kern w:val="0"/>
          <w:szCs w:val="20"/>
        </w:rPr>
        <w:t>３　甲が第</w:t>
      </w:r>
      <w:r w:rsidRPr="006D0D5E">
        <w:rPr>
          <w:rFonts w:ascii="ＭＳ 明朝" w:eastAsia="ＭＳ 明朝" w:hAnsi="Century" w:cs="Times New Roman"/>
          <w:snapToGrid w:val="0"/>
          <w:kern w:val="0"/>
          <w:szCs w:val="20"/>
        </w:rPr>
        <w:t>2</w:t>
      </w:r>
      <w:r w:rsidRPr="006D0D5E">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（有益費等の請求権の放棄）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第28条</w:t>
      </w:r>
      <w:r w:rsidRPr="006D0D5E">
        <w:rPr>
          <w:rFonts w:ascii="ＭＳ 明朝" w:eastAsia="ＭＳ 明朝" w:hAnsi="Century" w:cs="Times New Roman" w:hint="eastAsia"/>
          <w:kern w:val="0"/>
          <w:szCs w:val="21"/>
        </w:rPr>
        <w:t xml:space="preserve">　第</w:t>
      </w:r>
      <w:r w:rsidRPr="006D0D5E">
        <w:rPr>
          <w:rFonts w:ascii="ＭＳ 明朝" w:eastAsia="ＭＳ 明朝" w:hAnsi="Century" w:cs="Times New Roman"/>
          <w:kern w:val="0"/>
          <w:szCs w:val="21"/>
        </w:rPr>
        <w:t>2</w:t>
      </w:r>
      <w:r w:rsidRPr="006D0D5E">
        <w:rPr>
          <w:rFonts w:ascii="ＭＳ 明朝" w:eastAsia="ＭＳ 明朝" w:hAnsi="Century" w:cs="Times New Roman" w:hint="eastAsia"/>
          <w:kern w:val="0"/>
          <w:szCs w:val="21"/>
        </w:rPr>
        <w:t>5</w:t>
      </w:r>
      <w:r w:rsidRPr="006D0D5E">
        <w:rPr>
          <w:rFonts w:ascii="ＭＳ 明朝" w:eastAsia="ＭＳ 明朝" w:hAnsi="Century" w:cs="Times New Roman"/>
          <w:kern w:val="0"/>
          <w:szCs w:val="21"/>
        </w:rPr>
        <w:t xml:space="preserve"> </w:t>
      </w:r>
      <w:r w:rsidRPr="006D0D5E">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（契約の費用）</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第29条</w:t>
      </w:r>
      <w:r w:rsidRPr="006D0D5E">
        <w:rPr>
          <w:rFonts w:ascii="ＭＳ 明朝" w:eastAsia="ＭＳ 明朝" w:hAnsi="Century" w:cs="Times New Roman" w:hint="eastAsia"/>
          <w:kern w:val="0"/>
          <w:szCs w:val="21"/>
        </w:rPr>
        <w:t xml:space="preserve">　この契約に要する費用は、乙の負担とする。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6D0D5E"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（貸付料の還付）</w:t>
      </w:r>
    </w:p>
    <w:p w:rsidR="005313A8" w:rsidRPr="006D0D5E"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第</w:t>
      </w:r>
      <w:r w:rsidRPr="006D0D5E">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6D0D5E"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還付する額の計算は、日割計算によるものとする。</w:t>
      </w:r>
    </w:p>
    <w:p w:rsidR="00410605" w:rsidRPr="006D0D5E"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３　乙が還付を望まない場合は、還付しないことができる。</w:t>
      </w:r>
    </w:p>
    <w:p w:rsidR="005313A8" w:rsidRPr="006D0D5E"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（暴力団員又は暴力団関係者からの不当介入を受けた場合における措置義務）</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w:t>
      </w:r>
      <w:r w:rsidRPr="006D0D5E">
        <w:rPr>
          <w:rFonts w:ascii="ＭＳ ゴシック" w:eastAsia="ＭＳ ゴシック" w:hAnsi="ＭＳ ゴシック" w:cs="Times New Roman"/>
          <w:kern w:val="0"/>
          <w:szCs w:val="21"/>
        </w:rPr>
        <w:t>3</w:t>
      </w:r>
      <w:r w:rsidR="00410605" w:rsidRPr="006D0D5E">
        <w:rPr>
          <w:rFonts w:ascii="ＭＳ ゴシック" w:eastAsia="ＭＳ ゴシック" w:hAnsi="ＭＳ ゴシック" w:cs="Times New Roman" w:hint="eastAsia"/>
          <w:kern w:val="0"/>
          <w:szCs w:val="21"/>
        </w:rPr>
        <w:t>1</w:t>
      </w:r>
      <w:r w:rsidRPr="006D0D5E">
        <w:rPr>
          <w:rFonts w:ascii="ＭＳ ゴシック" w:eastAsia="ＭＳ ゴシック" w:hAnsi="ＭＳ ゴシック" w:cs="Times New Roman" w:hint="eastAsia"/>
          <w:kern w:val="0"/>
          <w:szCs w:val="21"/>
        </w:rPr>
        <w:t>条</w:t>
      </w:r>
      <w:r w:rsidRPr="006D0D5E">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（疑義の決定）</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w:t>
      </w:r>
      <w:r w:rsidRPr="006D0D5E">
        <w:rPr>
          <w:rFonts w:ascii="ＭＳ ゴシック" w:eastAsia="ＭＳ ゴシック" w:hAnsi="ＭＳ ゴシック" w:cs="Times New Roman"/>
          <w:kern w:val="0"/>
          <w:szCs w:val="21"/>
        </w:rPr>
        <w:t>3</w:t>
      </w:r>
      <w:r w:rsidR="00410605" w:rsidRPr="006D0D5E">
        <w:rPr>
          <w:rFonts w:ascii="ＭＳ ゴシック" w:eastAsia="ＭＳ ゴシック" w:hAnsi="ＭＳ ゴシック" w:cs="Times New Roman" w:hint="eastAsia"/>
          <w:kern w:val="0"/>
          <w:szCs w:val="21"/>
        </w:rPr>
        <w:t>2</w:t>
      </w:r>
      <w:r w:rsidRPr="006D0D5E">
        <w:rPr>
          <w:rFonts w:ascii="ＭＳ ゴシック" w:eastAsia="ＭＳ ゴシック" w:hAnsi="ＭＳ ゴシック" w:cs="Times New Roman" w:hint="eastAsia"/>
          <w:kern w:val="0"/>
          <w:szCs w:val="21"/>
        </w:rPr>
        <w:t>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（裁判の管轄）</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w:t>
      </w:r>
      <w:r w:rsidRPr="006D0D5E">
        <w:rPr>
          <w:rFonts w:ascii="ＭＳ ゴシック" w:eastAsia="ＭＳ ゴシック" w:hAnsi="ＭＳ ゴシック" w:cs="Times New Roman"/>
          <w:kern w:val="0"/>
          <w:szCs w:val="21"/>
        </w:rPr>
        <w:t>3</w:t>
      </w:r>
      <w:r w:rsidR="00410605" w:rsidRPr="006D0D5E">
        <w:rPr>
          <w:rFonts w:ascii="ＭＳ ゴシック" w:eastAsia="ＭＳ ゴシック" w:hAnsi="ＭＳ ゴシック" w:cs="Times New Roman" w:hint="eastAsia"/>
          <w:kern w:val="0"/>
          <w:szCs w:val="21"/>
        </w:rPr>
        <w:t>3</w:t>
      </w:r>
      <w:r w:rsidRPr="006D0D5E">
        <w:rPr>
          <w:rFonts w:ascii="ＭＳ ゴシック" w:eastAsia="ＭＳ ゴシック" w:hAnsi="Century" w:cs="ＭＳ ゴシック" w:hint="eastAsia"/>
          <w:snapToGrid w:val="0"/>
          <w:kern w:val="0"/>
          <w:szCs w:val="20"/>
        </w:rPr>
        <w:t>条</w:t>
      </w:r>
      <w:r w:rsidRPr="006D0D5E">
        <w:rPr>
          <w:rFonts w:ascii="ＭＳ 明朝" w:eastAsia="ＭＳ 明朝" w:hAnsi="Century" w:cs="Times New Roman" w:hint="eastAsia"/>
          <w:snapToGrid w:val="0"/>
          <w:kern w:val="0"/>
          <w:szCs w:val="20"/>
        </w:rPr>
        <w:t xml:space="preserve">　本契約に関する訴訟は、</w:t>
      </w:r>
      <w:r w:rsidR="00402F09" w:rsidRPr="006D0D5E">
        <w:rPr>
          <w:rFonts w:ascii="ＭＳ 明朝" w:eastAsia="ＭＳ 明朝" w:hAnsi="Century" w:cs="Times New Roman" w:hint="eastAsia"/>
          <w:snapToGrid w:val="0"/>
          <w:kern w:val="0"/>
          <w:szCs w:val="20"/>
        </w:rPr>
        <w:t>長野県林業総合センター</w:t>
      </w:r>
      <w:r w:rsidRPr="006D0D5E">
        <w:rPr>
          <w:rFonts w:ascii="ＭＳ 明朝" w:eastAsia="ＭＳ 明朝" w:hAnsi="Century" w:cs="Times New Roman" w:hint="eastAsia"/>
          <w:snapToGrid w:val="0"/>
          <w:kern w:val="0"/>
          <w:szCs w:val="20"/>
        </w:rPr>
        <w:t>所在地を管轄する</w:t>
      </w:r>
      <w:r w:rsidR="00402F09" w:rsidRPr="006D0D5E">
        <w:rPr>
          <w:rFonts w:ascii="ＭＳ 明朝" w:eastAsia="ＭＳ 明朝" w:hAnsi="Century" w:cs="Times New Roman" w:hint="eastAsia"/>
          <w:snapToGrid w:val="0"/>
          <w:kern w:val="0"/>
          <w:szCs w:val="20"/>
        </w:rPr>
        <w:t>長野地方裁判所に</w:t>
      </w:r>
      <w:r w:rsidRPr="006D0D5E">
        <w:rPr>
          <w:rFonts w:ascii="ＭＳ 明朝" w:eastAsia="ＭＳ 明朝" w:hAnsi="Century" w:cs="Times New Roman" w:hint="eastAsia"/>
          <w:snapToGrid w:val="0"/>
          <w:kern w:val="0"/>
          <w:szCs w:val="20"/>
        </w:rPr>
        <w:t>提訴するものとする。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6D0D5E" w:rsidRDefault="00AA0513" w:rsidP="00440CE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6D0D5E" w:rsidRDefault="00402F09" w:rsidP="00402F09">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令和４</w:t>
      </w:r>
      <w:r w:rsidR="00AA0513" w:rsidRPr="006D0D5E">
        <w:rPr>
          <w:rFonts w:ascii="ＭＳ 明朝" w:eastAsia="ＭＳ 明朝" w:hAnsi="Century" w:cs="Times New Roman" w:hint="eastAsia"/>
          <w:kern w:val="0"/>
          <w:szCs w:val="21"/>
        </w:rPr>
        <w:t>年（20</w:t>
      </w:r>
      <w:r w:rsidRPr="006D0D5E">
        <w:rPr>
          <w:rFonts w:ascii="ＭＳ 明朝" w:eastAsia="ＭＳ 明朝" w:hAnsi="Century" w:cs="Times New Roman" w:hint="eastAsia"/>
          <w:kern w:val="0"/>
          <w:szCs w:val="21"/>
        </w:rPr>
        <w:t>22年）３</w:t>
      </w:r>
      <w:r w:rsidR="00AA0513" w:rsidRPr="006D0D5E">
        <w:rPr>
          <w:rFonts w:ascii="ＭＳ 明朝" w:eastAsia="ＭＳ 明朝" w:hAnsi="Century" w:cs="Times New Roman" w:hint="eastAsia"/>
          <w:kern w:val="0"/>
          <w:szCs w:val="21"/>
        </w:rPr>
        <w:t>月○日</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　　主　　長野県</w:t>
      </w:r>
    </w:p>
    <w:p w:rsidR="00AA0513" w:rsidRPr="006D0D5E" w:rsidRDefault="00440CE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w:t>
      </w:r>
      <w:r w:rsidR="005822CD"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kern w:val="0"/>
          <w:szCs w:val="21"/>
        </w:rPr>
        <w:t>林業総合センター所長</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w:t>
      </w:r>
      <w:r w:rsidR="00440CE3" w:rsidRPr="006D0D5E">
        <w:rPr>
          <w:rFonts w:ascii="ＭＳ 明朝" w:eastAsia="ＭＳ 明朝" w:hAnsi="Century" w:cs="Times New Roman" w:hint="eastAsia"/>
          <w:kern w:val="0"/>
          <w:szCs w:val="21"/>
        </w:rPr>
        <w:t xml:space="preserve">　　　　　　　　　　　　　　　　　　　　　　　　　今　井　　　信</w:t>
      </w:r>
      <w:r w:rsidRPr="006D0D5E">
        <w:rPr>
          <w:rFonts w:ascii="ＭＳ 明朝" w:eastAsia="ＭＳ 明朝" w:hAnsi="Century" w:cs="Times New Roman" w:hint="eastAsia"/>
          <w:kern w:val="0"/>
          <w:szCs w:val="21"/>
        </w:rPr>
        <w:t xml:space="preserve">　　　　㊞</w:t>
      </w:r>
    </w:p>
    <w:p w:rsidR="00440CE3" w:rsidRPr="006D0D5E" w:rsidRDefault="00440CE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借　　主　　住　所</w:t>
      </w: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氏　　　　　名　　　　㊞</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kern w:val="0"/>
          <w:szCs w:val="21"/>
        </w:rPr>
        <w:br w:type="page"/>
      </w:r>
      <w:r w:rsidRPr="006D0D5E">
        <w:rPr>
          <w:rFonts w:ascii="ＭＳ 明朝" w:eastAsia="ＭＳ 明朝" w:hAnsi="Century" w:cs="Times New Roman" w:hint="eastAsia"/>
          <w:kern w:val="0"/>
          <w:szCs w:val="21"/>
        </w:rPr>
        <w:lastRenderedPageBreak/>
        <w:t>別紙</w:t>
      </w:r>
    </w:p>
    <w:p w:rsidR="00AA0513" w:rsidRPr="006D0D5E"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自動販売機の規格及び条件並びに遵守事項</w:t>
      </w:r>
    </w:p>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１　自動販売機の規格及び条件</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kern w:val="0"/>
          <w:szCs w:val="21"/>
        </w:rPr>
        <w:t>(1)</w:t>
      </w:r>
      <w:r w:rsidRPr="006D0D5E">
        <w:rPr>
          <w:rFonts w:ascii="ＭＳ ゴシック" w:eastAsia="ＭＳ ゴシック" w:hAnsi="ＭＳ ゴシック" w:cs="Times New Roman" w:hint="eastAsia"/>
          <w:kern w:val="0"/>
          <w:szCs w:val="21"/>
        </w:rPr>
        <w:t xml:space="preserve">　規　格</w:t>
      </w:r>
    </w:p>
    <w:p w:rsidR="00AA0513" w:rsidRPr="006D0D5E"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貸付面積内に自動販売機・</w:t>
      </w:r>
      <w:r w:rsidRPr="006D0D5E">
        <w:rPr>
          <w:rFonts w:ascii="Times New Roman" w:eastAsia="ＭＳ 明朝" w:hAnsi="Times New Roman" w:cs="ＭＳ 明朝" w:hint="eastAsia"/>
          <w:kern w:val="0"/>
          <w:szCs w:val="21"/>
        </w:rPr>
        <w:t>転倒防止器具・放熱余地・回収ボックスの全てが収まる大きさの自動販売機とし、高さは</w:t>
      </w:r>
      <w:r w:rsidR="00081BAE" w:rsidRPr="006D0D5E">
        <w:rPr>
          <w:rFonts w:ascii="ＭＳ 明朝" w:eastAsia="ＭＳ 明朝" w:hAnsi="Century" w:cs="Times New Roman" w:hint="eastAsia"/>
          <w:kern w:val="0"/>
          <w:szCs w:val="21"/>
        </w:rPr>
        <w:t>１９０</w:t>
      </w:r>
      <w:r w:rsidRPr="006D0D5E">
        <w:rPr>
          <w:rFonts w:ascii="ＭＳ 明朝" w:eastAsia="ＭＳ 明朝" w:hAnsi="Century" w:cs="Times New Roman" w:hint="eastAsia"/>
          <w:kern w:val="0"/>
          <w:szCs w:val="21"/>
        </w:rPr>
        <w:t>㎝</w:t>
      </w:r>
      <w:r w:rsidRPr="006D0D5E">
        <w:rPr>
          <w:rFonts w:ascii="ＭＳ 明朝" w:eastAsia="ＭＳ 明朝" w:hAnsi="Century" w:cs="Times New Roman"/>
          <w:kern w:val="0"/>
          <w:szCs w:val="21"/>
        </w:rPr>
        <w:t xml:space="preserve"> </w:t>
      </w:r>
      <w:r w:rsidRPr="006D0D5E">
        <w:rPr>
          <w:rFonts w:ascii="ＭＳ 明朝" w:eastAsia="ＭＳ 明朝" w:hAnsi="Century" w:cs="Times New Roman" w:hint="eastAsia"/>
          <w:kern w:val="0"/>
          <w:szCs w:val="21"/>
        </w:rPr>
        <w:t>以内とする。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kern w:val="0"/>
          <w:szCs w:val="21"/>
        </w:rPr>
        <w:t>(</w:t>
      </w:r>
      <w:r w:rsidRPr="006D0D5E">
        <w:rPr>
          <w:rFonts w:ascii="ＭＳ ゴシック" w:eastAsia="ＭＳ ゴシック" w:hAnsi="ＭＳ ゴシック" w:cs="Times New Roman" w:hint="eastAsia"/>
          <w:kern w:val="0"/>
          <w:szCs w:val="21"/>
        </w:rPr>
        <w:t>2</w:t>
      </w:r>
      <w:r w:rsidRPr="006D0D5E">
        <w:rPr>
          <w:rFonts w:ascii="ＭＳ ゴシック" w:eastAsia="ＭＳ ゴシック" w:hAnsi="ＭＳ ゴシック" w:cs="Times New Roman"/>
          <w:kern w:val="0"/>
          <w:szCs w:val="21"/>
        </w:rPr>
        <w:t xml:space="preserve">) </w:t>
      </w:r>
      <w:r w:rsidRPr="006D0D5E">
        <w:rPr>
          <w:rFonts w:ascii="ＭＳ ゴシック" w:eastAsia="ＭＳ ゴシック" w:hAnsi="ＭＳ ゴシック" w:cs="Times New Roman" w:hint="eastAsia"/>
          <w:kern w:val="0"/>
          <w:szCs w:val="21"/>
        </w:rPr>
        <w:t>環境対策</w:t>
      </w:r>
    </w:p>
    <w:p w:rsidR="00AA0513" w:rsidRPr="006D0D5E"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D0D5E">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kern w:val="0"/>
          <w:szCs w:val="21"/>
        </w:rPr>
        <w:t>(</w:t>
      </w:r>
      <w:r w:rsidRPr="006D0D5E">
        <w:rPr>
          <w:rFonts w:ascii="ＭＳ ゴシック" w:eastAsia="ＭＳ ゴシック" w:hAnsi="ＭＳ ゴシック" w:cs="Times New Roman" w:hint="eastAsia"/>
          <w:kern w:val="0"/>
          <w:szCs w:val="21"/>
        </w:rPr>
        <w:t>3</w:t>
      </w:r>
      <w:r w:rsidRPr="006D0D5E">
        <w:rPr>
          <w:rFonts w:ascii="ＭＳ ゴシック" w:eastAsia="ＭＳ ゴシック" w:hAnsi="ＭＳ ゴシック" w:cs="Times New Roman"/>
          <w:kern w:val="0"/>
          <w:szCs w:val="21"/>
        </w:rPr>
        <w:t xml:space="preserve">) </w:t>
      </w:r>
      <w:r w:rsidRPr="006D0D5E">
        <w:rPr>
          <w:rFonts w:ascii="ＭＳ ゴシック" w:eastAsia="ＭＳ ゴシック" w:hAnsi="ＭＳ ゴシック" w:cs="Times New Roman" w:hint="eastAsia"/>
          <w:kern w:val="0"/>
          <w:szCs w:val="21"/>
        </w:rPr>
        <w:t>デザイン等</w:t>
      </w:r>
    </w:p>
    <w:p w:rsidR="00AA0513" w:rsidRPr="006D0D5E"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D0D5E">
        <w:rPr>
          <w:rFonts w:ascii="Times New Roman" w:eastAsia="ＭＳ 明朝" w:hAnsi="Times New Roman" w:cs="ＭＳ 明朝" w:hint="eastAsia"/>
          <w:kern w:val="0"/>
          <w:szCs w:val="21"/>
        </w:rPr>
        <w:t>デザイン、外観色については、設置場所への景観配慮に努めるものとする。</w:t>
      </w:r>
    </w:p>
    <w:p w:rsidR="00AA0513" w:rsidRPr="006D0D5E"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D0D5E">
        <w:rPr>
          <w:rFonts w:ascii="Times New Roman" w:eastAsia="ＭＳ 明朝" w:hAnsi="Times New Roman" w:cs="ＭＳ 明朝" w:hint="eastAsia"/>
          <w:kern w:val="0"/>
          <w:szCs w:val="21"/>
        </w:rPr>
        <w:t xml:space="preserve">　</w:t>
      </w:r>
      <w:r w:rsidRPr="006D0D5E">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156"/>
        <w:gridCol w:w="1800"/>
      </w:tblGrid>
      <w:tr w:rsidR="006D0D5E" w:rsidRPr="006D0D5E" w:rsidTr="00685364">
        <w:trPr>
          <w:trHeight w:val="508"/>
        </w:trPr>
        <w:tc>
          <w:tcPr>
            <w:tcW w:w="2063" w:type="dxa"/>
            <w:vAlign w:val="center"/>
          </w:tcPr>
          <w:p w:rsidR="00AA0513" w:rsidRPr="006D0D5E"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販 売 品 目</w:t>
            </w:r>
          </w:p>
        </w:tc>
        <w:tc>
          <w:tcPr>
            <w:tcW w:w="4156" w:type="dxa"/>
            <w:vAlign w:val="center"/>
          </w:tcPr>
          <w:p w:rsidR="00AA0513" w:rsidRPr="006D0D5E"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内  容  量  等</w:t>
            </w:r>
          </w:p>
        </w:tc>
        <w:tc>
          <w:tcPr>
            <w:tcW w:w="1800" w:type="dxa"/>
            <w:vAlign w:val="center"/>
          </w:tcPr>
          <w:p w:rsidR="00AA0513" w:rsidRPr="006D0D5E"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単     価</w:t>
            </w:r>
          </w:p>
        </w:tc>
      </w:tr>
      <w:tr w:rsidR="006D0D5E" w:rsidRPr="006D0D5E" w:rsidTr="00685364">
        <w:trPr>
          <w:trHeight w:val="1146"/>
        </w:trPr>
        <w:tc>
          <w:tcPr>
            <w:tcW w:w="2063" w:type="dxa"/>
            <w:tcBorders>
              <w:bottom w:val="single" w:sz="4" w:space="0" w:color="auto"/>
            </w:tcBorders>
            <w:vAlign w:val="center"/>
          </w:tcPr>
          <w:p w:rsidR="00440CE3" w:rsidRPr="006D0D5E" w:rsidRDefault="00440CE3" w:rsidP="00365898">
            <w:pPr>
              <w:wordWrap w:val="0"/>
              <w:overflowPunct w:val="0"/>
              <w:autoSpaceDE w:val="0"/>
              <w:autoSpaceDN w:val="0"/>
              <w:adjustRightInd w:val="0"/>
              <w:spacing w:line="0" w:lineRule="atLeas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清涼飲料</w:t>
            </w:r>
          </w:p>
          <w:p w:rsidR="00440CE3" w:rsidRPr="006D0D5E" w:rsidRDefault="00440CE3" w:rsidP="0036589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D0D5E">
              <w:rPr>
                <w:rFonts w:ascii="ＭＳ 明朝" w:eastAsia="ＭＳ 明朝" w:hAnsi="Century" w:cs="Times New Roman" w:hint="eastAsia"/>
                <w:kern w:val="0"/>
                <w:szCs w:val="21"/>
              </w:rPr>
              <w:t>(缶・ペットボトル)</w:t>
            </w:r>
          </w:p>
        </w:tc>
        <w:tc>
          <w:tcPr>
            <w:tcW w:w="4156" w:type="dxa"/>
            <w:tcBorders>
              <w:bottom w:val="single" w:sz="4" w:space="0" w:color="auto"/>
            </w:tcBorders>
            <w:vAlign w:val="center"/>
          </w:tcPr>
          <w:p w:rsidR="00440CE3" w:rsidRPr="006D0D5E" w:rsidRDefault="00440CE3" w:rsidP="00365898">
            <w:pPr>
              <w:wordWrap w:val="0"/>
              <w:overflowPunct w:val="0"/>
              <w:autoSpaceDE w:val="0"/>
              <w:autoSpaceDN w:val="0"/>
              <w:adjustRightInd w:val="0"/>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 xml:space="preserve">缶　　　　</w:t>
            </w:r>
            <w:r w:rsidR="00685364" w:rsidRPr="006D0D5E">
              <w:rPr>
                <w:rFonts w:ascii="ＭＳ 明朝" w:eastAsia="ＭＳ 明朝" w:hAnsi="ＭＳ 明朝" w:cs="ＭＳ 明朝" w:hint="eastAsia"/>
                <w:kern w:val="0"/>
                <w:szCs w:val="21"/>
              </w:rPr>
              <w:t xml:space="preserve">　　</w:t>
            </w:r>
            <w:r w:rsidRPr="006D0D5E">
              <w:rPr>
                <w:rFonts w:ascii="ＭＳ 明朝" w:eastAsia="ＭＳ 明朝" w:hAnsi="ＭＳ 明朝" w:cs="ＭＳ 明朝" w:hint="eastAsia"/>
                <w:kern w:val="0"/>
                <w:szCs w:val="21"/>
              </w:rPr>
              <w:t>３５０ml以下</w:t>
            </w:r>
          </w:p>
          <w:p w:rsidR="00440CE3" w:rsidRPr="006D0D5E" w:rsidRDefault="00685364" w:rsidP="00365898">
            <w:pPr>
              <w:wordWrap w:val="0"/>
              <w:overflowPunct w:val="0"/>
              <w:autoSpaceDE w:val="0"/>
              <w:autoSpaceDN w:val="0"/>
              <w:adjustRightInd w:val="0"/>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ペットボトル</w:t>
            </w:r>
            <w:r w:rsidR="00440CE3" w:rsidRPr="006D0D5E">
              <w:rPr>
                <w:rFonts w:ascii="ＭＳ 明朝" w:eastAsia="ＭＳ 明朝" w:hAnsi="ＭＳ 明朝" w:cs="ＭＳ 明朝" w:hint="eastAsia"/>
                <w:kern w:val="0"/>
                <w:szCs w:val="21"/>
              </w:rPr>
              <w:t xml:space="preserve">  ６００ml以下</w:t>
            </w:r>
          </w:p>
        </w:tc>
        <w:tc>
          <w:tcPr>
            <w:tcW w:w="1800" w:type="dxa"/>
            <w:tcBorders>
              <w:bottom w:val="single" w:sz="4" w:space="0" w:color="auto"/>
            </w:tcBorders>
            <w:vAlign w:val="center"/>
          </w:tcPr>
          <w:p w:rsidR="00440CE3" w:rsidRPr="006D0D5E" w:rsidRDefault="00440CE3" w:rsidP="00081BAE">
            <w:pPr>
              <w:overflowPunct w:val="0"/>
              <w:autoSpaceDE w:val="0"/>
              <w:autoSpaceDN w:val="0"/>
              <w:adjustRightInd w:val="0"/>
              <w:jc w:val="left"/>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標準販売価格</w:t>
            </w:r>
          </w:p>
          <w:p w:rsidR="00440CE3" w:rsidRPr="006D0D5E" w:rsidRDefault="00440CE3" w:rsidP="00081BAE">
            <w:pPr>
              <w:overflowPunct w:val="0"/>
              <w:autoSpaceDE w:val="0"/>
              <w:autoSpaceDN w:val="0"/>
              <w:adjustRightInd w:val="0"/>
              <w:jc w:val="left"/>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（定価）以下</w:t>
            </w:r>
          </w:p>
        </w:tc>
      </w:tr>
    </w:tbl>
    <w:p w:rsidR="00AA0513" w:rsidRPr="006D0D5E"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２　遵守事項</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kern w:val="0"/>
          <w:szCs w:val="21"/>
        </w:rPr>
        <w:t>(1)</w:t>
      </w:r>
      <w:r w:rsidRPr="006D0D5E">
        <w:rPr>
          <w:rFonts w:ascii="ＭＳ ゴシック" w:eastAsia="ＭＳ ゴシック" w:hAnsi="ＭＳ ゴシック" w:cs="Times New Roman" w:hint="eastAsia"/>
          <w:kern w:val="0"/>
          <w:szCs w:val="21"/>
        </w:rPr>
        <w:t xml:space="preserve">　安全対策</w:t>
      </w:r>
    </w:p>
    <w:p w:rsidR="00AA0513" w:rsidRPr="006D0D5E"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① 転倒防止「自動販売機の据付基準」</w:t>
      </w:r>
      <w:r w:rsidRPr="006D0D5E">
        <w:rPr>
          <w:rFonts w:ascii="ＭＳ 明朝" w:eastAsia="ＭＳ 明朝" w:hAnsi="Century" w:cs="Times New Roman"/>
          <w:kern w:val="0"/>
          <w:szCs w:val="21"/>
        </w:rPr>
        <w:t xml:space="preserve">(JIS </w:t>
      </w:r>
      <w:r w:rsidRPr="006D0D5E">
        <w:rPr>
          <w:rFonts w:ascii="ＭＳ 明朝" w:eastAsia="ＭＳ 明朝" w:hAnsi="Century" w:cs="Times New Roman" w:hint="eastAsia"/>
          <w:kern w:val="0"/>
          <w:szCs w:val="21"/>
        </w:rPr>
        <w:t>規格</w:t>
      </w:r>
      <w:r w:rsidRPr="006D0D5E">
        <w:rPr>
          <w:rFonts w:ascii="ＭＳ 明朝" w:eastAsia="ＭＳ 明朝" w:hAnsi="Century" w:cs="Times New Roman"/>
          <w:kern w:val="0"/>
          <w:szCs w:val="21"/>
        </w:rPr>
        <w:t>)</w:t>
      </w:r>
      <w:r w:rsidRPr="006D0D5E">
        <w:rPr>
          <w:rFonts w:ascii="ＭＳ 明朝" w:eastAsia="ＭＳ 明朝" w:hAnsi="Century" w:cs="Times New Roman" w:hint="eastAsia"/>
          <w:kern w:val="0"/>
          <w:szCs w:val="21"/>
        </w:rPr>
        <w:t>及び「自動販売機据付基準マニュアル」</w:t>
      </w:r>
      <w:r w:rsidRPr="006D0D5E">
        <w:rPr>
          <w:rFonts w:ascii="ＭＳ 明朝" w:eastAsia="ＭＳ 明朝" w:hAnsi="Century" w:cs="Times New Roman"/>
          <w:kern w:val="0"/>
          <w:szCs w:val="21"/>
        </w:rPr>
        <w:t>(</w:t>
      </w:r>
      <w:r w:rsidRPr="006D0D5E">
        <w:rPr>
          <w:rFonts w:ascii="ＭＳ 明朝" w:eastAsia="ＭＳ 明朝" w:hAnsi="Century" w:cs="Times New Roman" w:hint="eastAsia"/>
          <w:kern w:val="0"/>
          <w:szCs w:val="21"/>
        </w:rPr>
        <w:t>日本自動販売機工業会作成</w:t>
      </w:r>
      <w:r w:rsidRPr="006D0D5E">
        <w:rPr>
          <w:rFonts w:ascii="ＭＳ 明朝" w:eastAsia="ＭＳ 明朝" w:hAnsi="Century" w:cs="Times New Roman"/>
          <w:kern w:val="0"/>
          <w:szCs w:val="21"/>
        </w:rPr>
        <w:t>)</w:t>
      </w:r>
      <w:r w:rsidRPr="006D0D5E">
        <w:rPr>
          <w:rFonts w:ascii="ＭＳ 明朝" w:eastAsia="ＭＳ 明朝" w:hAnsi="Century" w:cs="Times New Roman" w:hint="eastAsia"/>
          <w:kern w:val="0"/>
          <w:szCs w:val="21"/>
        </w:rPr>
        <w:t>を遵守した措置を講じるものとする。</w:t>
      </w:r>
    </w:p>
    <w:p w:rsidR="00AA0513" w:rsidRPr="006D0D5E"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② </w:t>
      </w:r>
      <w:r w:rsidRPr="006D0D5E">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kern w:val="0"/>
          <w:szCs w:val="21"/>
        </w:rPr>
        <w:t>(2)</w:t>
      </w:r>
      <w:r w:rsidRPr="006D0D5E">
        <w:rPr>
          <w:rFonts w:ascii="ＭＳ ゴシック" w:eastAsia="ＭＳ ゴシック" w:hAnsi="ＭＳ ゴシック" w:cs="Times New Roman" w:hint="eastAsia"/>
          <w:kern w:val="0"/>
          <w:szCs w:val="21"/>
        </w:rPr>
        <w:t xml:space="preserve">　使用済み容器の回収</w:t>
      </w:r>
    </w:p>
    <w:p w:rsidR="00AA0513" w:rsidRPr="006D0D5E"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① 回収ボックスは、原則として自動販売機１台に１個、</w:t>
      </w:r>
      <w:r w:rsidRPr="006D0D5E">
        <w:rPr>
          <w:rFonts w:ascii="ＭＳ 明朝" w:eastAsia="ＭＳ 明朝" w:hAnsi="Courier New" w:cs="Times New Roman" w:hint="eastAsia"/>
          <w:kern w:val="0"/>
          <w:szCs w:val="20"/>
        </w:rPr>
        <w:t>貸付面積を超えない範囲で</w:t>
      </w:r>
      <w:r w:rsidRPr="006D0D5E">
        <w:rPr>
          <w:rFonts w:ascii="ＭＳ 明朝" w:eastAsia="ＭＳ 明朝" w:hAnsi="Century" w:cs="Times New Roman" w:hint="eastAsia"/>
          <w:kern w:val="0"/>
          <w:szCs w:val="21"/>
        </w:rPr>
        <w:t>自動販売機脇に設置する。</w:t>
      </w:r>
    </w:p>
    <w:p w:rsidR="00AA0513" w:rsidRPr="006D0D5E"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② 回収ボックスの規格</w:t>
      </w:r>
    </w:p>
    <w:p w:rsidR="00AA0513" w:rsidRPr="006D0D5E"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ア　素材は、プラスチック製又は金属製とする。</w:t>
      </w:r>
    </w:p>
    <w:p w:rsidR="00AA0513" w:rsidRPr="006D0D5E"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6D0D5E"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6D0D5E"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kern w:val="0"/>
          <w:szCs w:val="21"/>
        </w:rPr>
        <w:t>(3)</w:t>
      </w:r>
      <w:r w:rsidRPr="006D0D5E">
        <w:rPr>
          <w:rFonts w:ascii="ＭＳ ゴシック" w:eastAsia="ＭＳ ゴシック" w:hAnsi="ＭＳ ゴシック" w:cs="Times New Roman" w:hint="eastAsia"/>
          <w:kern w:val="0"/>
          <w:szCs w:val="21"/>
        </w:rPr>
        <w:t xml:space="preserve">　自動販売機の管理運営</w:t>
      </w:r>
    </w:p>
    <w:p w:rsidR="00AA0513" w:rsidRPr="006D0D5E"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6D0D5E">
        <w:rPr>
          <w:rFonts w:ascii="ＭＳ 明朝" w:eastAsia="ＭＳ 明朝" w:hAnsi="Century" w:cs="Times New Roman" w:hint="eastAsia"/>
          <w:kern w:val="0"/>
          <w:szCs w:val="21"/>
        </w:rPr>
        <w:t>① 設置者は、</w:t>
      </w:r>
      <w:r w:rsidRPr="006D0D5E">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Pr="006D0D5E"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6D0D5E">
        <w:rPr>
          <w:rFonts w:ascii="ＭＳ 明朝" w:eastAsia="ＭＳ 明朝" w:hAnsi="Century" w:cs="Times New Roman" w:hint="eastAsia"/>
          <w:kern w:val="0"/>
          <w:szCs w:val="21"/>
        </w:rPr>
        <w:t>② 設置者は、</w:t>
      </w:r>
      <w:r w:rsidRPr="006D0D5E">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6D0D5E">
        <w:rPr>
          <w:rFonts w:ascii="ＭＳ 明朝" w:eastAsia="ＭＳ 明朝" w:hAnsi="Century" w:cs="Times New Roman" w:hint="eastAsia"/>
          <w:kern w:val="0"/>
          <w:szCs w:val="20"/>
        </w:rPr>
        <w:t>。</w:t>
      </w:r>
      <w:r w:rsidR="009F08DC" w:rsidRPr="006D0D5E">
        <w:rPr>
          <w:rFonts w:ascii="ＭＳ 明朝" w:eastAsia="ＭＳ 明朝" w:hAnsi="Century" w:cs="Times New Roman"/>
          <w:kern w:val="0"/>
          <w:szCs w:val="20"/>
        </w:rPr>
        <w:br w:type="page"/>
      </w:r>
    </w:p>
    <w:p w:rsidR="00FF3AD9" w:rsidRPr="006D0D5E"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6D0D5E"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p>
    <w:p w:rsidR="00AA0513" w:rsidRPr="006D0D5E"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6D0D5E">
        <w:rPr>
          <w:rFonts w:ascii="Times New Roman" w:eastAsia="ＭＳ 明朝" w:hAnsi="Times New Roman" w:cs="ＭＳ 明朝" w:hint="eastAsia"/>
          <w:kern w:val="0"/>
          <w:szCs w:val="21"/>
        </w:rPr>
        <w:lastRenderedPageBreak/>
        <w:t>（付表１－２）</w:t>
      </w:r>
    </w:p>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6D0D5E">
        <w:rPr>
          <w:rFonts w:ascii="ＭＳ 明朝" w:eastAsia="ＭＳ 明朝" w:hAnsi="Century" w:cs="Times New Roman" w:hint="eastAsia"/>
          <w:kern w:val="0"/>
          <w:sz w:val="22"/>
        </w:rPr>
        <w:t>県　有　財　産　賃　貸　借　契　約　書</w:t>
      </w:r>
    </w:p>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貸主　長野県</w:t>
      </w:r>
      <w:r w:rsidR="00081BAE" w:rsidRPr="006D0D5E">
        <w:rPr>
          <w:rFonts w:ascii="ＭＳ 明朝" w:eastAsia="ＭＳ 明朝" w:hAnsi="Century" w:cs="Times New Roman" w:hint="eastAsia"/>
          <w:kern w:val="0"/>
          <w:szCs w:val="21"/>
        </w:rPr>
        <w:t>林業総合センター</w:t>
      </w:r>
      <w:r w:rsidRPr="006D0D5E">
        <w:rPr>
          <w:rFonts w:ascii="ＭＳ 明朝" w:eastAsia="ＭＳ 明朝" w:hAnsi="Century" w:cs="Times New Roman" w:hint="eastAsia"/>
          <w:kern w:val="0"/>
          <w:szCs w:val="21"/>
        </w:rPr>
        <w:t>所長</w:t>
      </w:r>
      <w:r w:rsidR="00081BAE" w:rsidRPr="006D0D5E">
        <w:rPr>
          <w:rFonts w:ascii="ＭＳ 明朝" w:eastAsia="ＭＳ 明朝" w:hAnsi="Century" w:cs="Times New Roman" w:hint="eastAsia"/>
          <w:kern w:val="0"/>
          <w:szCs w:val="21"/>
        </w:rPr>
        <w:t xml:space="preserve">　今井　信</w:t>
      </w:r>
      <w:r w:rsidRPr="006D0D5E">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（信義誠実の義務）</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第１条</w:t>
      </w:r>
      <w:r w:rsidRPr="006D0D5E">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第２条</w:t>
      </w:r>
      <w:r w:rsidRPr="006D0D5E">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6D0D5E" w:rsidRPr="006D0D5E" w:rsidTr="00473998">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D0D5E">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D0D5E">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D0D5E">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D0D5E">
              <w:rPr>
                <w:rFonts w:ascii="ＭＳ 明朝" w:eastAsia="ＭＳ 明朝" w:hAnsi="Century" w:cs="Times New Roman" w:hint="eastAsia"/>
                <w:szCs w:val="21"/>
              </w:rPr>
              <w:t>貸付面積</w:t>
            </w:r>
          </w:p>
          <w:p w:rsidR="00AA0513" w:rsidRPr="006D0D5E"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6D0D5E">
              <w:rPr>
                <w:rFonts w:ascii="ＭＳ 明朝" w:eastAsia="ＭＳ 明朝" w:hAnsi="Century" w:cs="Times New Roman" w:hint="eastAsia"/>
                <w:szCs w:val="21"/>
              </w:rPr>
              <w:t>㎡</w:t>
            </w:r>
          </w:p>
        </w:tc>
      </w:tr>
      <w:tr w:rsidR="00473998" w:rsidRPr="006D0D5E" w:rsidTr="00487E2D">
        <w:trPr>
          <w:trHeight w:val="618"/>
        </w:trPr>
        <w:tc>
          <w:tcPr>
            <w:tcW w:w="2748" w:type="dxa"/>
            <w:tcBorders>
              <w:bottom w:val="single" w:sz="4" w:space="0" w:color="auto"/>
            </w:tcBorders>
            <w:vAlign w:val="center"/>
          </w:tcPr>
          <w:p w:rsidR="00473998" w:rsidRPr="006D0D5E" w:rsidRDefault="00473998" w:rsidP="0047399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塩尻市大字片丘5739</w:t>
            </w:r>
          </w:p>
        </w:tc>
        <w:tc>
          <w:tcPr>
            <w:tcW w:w="2748" w:type="dxa"/>
            <w:tcBorders>
              <w:bottom w:val="single" w:sz="4" w:space="0" w:color="auto"/>
            </w:tcBorders>
            <w:vAlign w:val="center"/>
          </w:tcPr>
          <w:p w:rsidR="00473998" w:rsidRPr="006D0D5E" w:rsidRDefault="00473998" w:rsidP="0047399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長野県林業総合センター</w:t>
            </w:r>
          </w:p>
        </w:tc>
        <w:tc>
          <w:tcPr>
            <w:tcW w:w="1498" w:type="dxa"/>
            <w:tcBorders>
              <w:bottom w:val="single" w:sz="4" w:space="0" w:color="auto"/>
            </w:tcBorders>
            <w:vAlign w:val="center"/>
          </w:tcPr>
          <w:p w:rsidR="00473998" w:rsidRPr="006D0D5E" w:rsidRDefault="00473998" w:rsidP="0047399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建物</w:t>
            </w:r>
          </w:p>
        </w:tc>
        <w:tc>
          <w:tcPr>
            <w:tcW w:w="1498" w:type="dxa"/>
            <w:tcBorders>
              <w:bottom w:val="single" w:sz="4" w:space="0" w:color="auto"/>
            </w:tcBorders>
            <w:vAlign w:val="center"/>
          </w:tcPr>
          <w:p w:rsidR="00473998" w:rsidRPr="006D0D5E" w:rsidRDefault="00473998" w:rsidP="00473998">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1.35</w:t>
            </w:r>
          </w:p>
        </w:tc>
      </w:tr>
    </w:tbl>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（指定用途等）</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第３条</w:t>
      </w:r>
      <w:r w:rsidRPr="006D0D5E">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（指定期日）</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第４条</w:t>
      </w:r>
      <w:r w:rsidRPr="006D0D5E">
        <w:rPr>
          <w:rFonts w:ascii="ＭＳ 明朝" w:eastAsia="ＭＳ 明朝" w:hAnsi="Century" w:cs="Times New Roman" w:hint="eastAsia"/>
          <w:snapToGrid w:val="0"/>
          <w:kern w:val="0"/>
          <w:szCs w:val="20"/>
        </w:rPr>
        <w:t xml:space="preserve">　乙は、賃貸借物件を</w:t>
      </w:r>
      <w:r w:rsidR="00081BAE" w:rsidRPr="006D0D5E">
        <w:rPr>
          <w:rFonts w:ascii="ＭＳ 明朝" w:eastAsia="ＭＳ 明朝" w:hAnsi="Century" w:cs="Times New Roman" w:hint="eastAsia"/>
          <w:snapToGrid w:val="0"/>
          <w:kern w:val="0"/>
          <w:szCs w:val="20"/>
        </w:rPr>
        <w:t>令和４</w:t>
      </w:r>
      <w:r w:rsidRPr="006D0D5E">
        <w:rPr>
          <w:rFonts w:ascii="ＭＳ 明朝" w:eastAsia="ＭＳ 明朝" w:hAnsi="Century" w:cs="Times New Roman" w:hint="eastAsia"/>
          <w:snapToGrid w:val="0"/>
          <w:kern w:val="0"/>
          <w:szCs w:val="20"/>
        </w:rPr>
        <w:t>年（20</w:t>
      </w:r>
      <w:r w:rsidR="00081BAE" w:rsidRPr="006D0D5E">
        <w:rPr>
          <w:rFonts w:ascii="ＭＳ 明朝" w:eastAsia="ＭＳ 明朝" w:hAnsi="Century" w:cs="Times New Roman" w:hint="eastAsia"/>
          <w:snapToGrid w:val="0"/>
          <w:kern w:val="0"/>
          <w:szCs w:val="20"/>
        </w:rPr>
        <w:t>22</w:t>
      </w:r>
      <w:r w:rsidRPr="006D0D5E">
        <w:rPr>
          <w:rFonts w:ascii="ＭＳ 明朝" w:eastAsia="ＭＳ 明朝" w:hAnsi="Century" w:cs="Times New Roman" w:hint="eastAsia"/>
          <w:snapToGrid w:val="0"/>
          <w:kern w:val="0"/>
          <w:szCs w:val="20"/>
        </w:rPr>
        <w:t>年）４月１日までに指定用途に供しなければならない。</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（指定期間）</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第５条</w:t>
      </w:r>
      <w:r w:rsidRPr="006D0D5E">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（指定期日の変更等）</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第６条</w:t>
      </w:r>
      <w:r w:rsidRPr="006D0D5E">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6D0D5E"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473998" w:rsidRPr="006D0D5E" w:rsidRDefault="00473998"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（賃貸借期間）</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第７条</w:t>
      </w:r>
      <w:r w:rsidRPr="006D0D5E">
        <w:rPr>
          <w:rFonts w:ascii="ＭＳ 明朝" w:eastAsia="ＭＳ 明朝" w:hAnsi="Century" w:cs="Times New Roman" w:hint="eastAsia"/>
          <w:kern w:val="0"/>
          <w:szCs w:val="21"/>
        </w:rPr>
        <w:t xml:space="preserve">　賃貸借期間は、</w:t>
      </w:r>
      <w:r w:rsidR="00081BAE" w:rsidRPr="006D0D5E">
        <w:rPr>
          <w:rFonts w:ascii="ＭＳ 明朝" w:eastAsia="ＭＳ 明朝" w:hAnsi="Century" w:cs="Times New Roman" w:hint="eastAsia"/>
          <w:kern w:val="0"/>
          <w:szCs w:val="21"/>
        </w:rPr>
        <w:t>令和４</w:t>
      </w:r>
      <w:r w:rsidRPr="006D0D5E">
        <w:rPr>
          <w:rFonts w:ascii="ＭＳ 明朝" w:eastAsia="ＭＳ 明朝" w:hAnsi="Century" w:cs="Times New Roman" w:hint="eastAsia"/>
          <w:kern w:val="0"/>
          <w:szCs w:val="21"/>
        </w:rPr>
        <w:t>年</w:t>
      </w:r>
      <w:r w:rsidRPr="006D0D5E">
        <w:rPr>
          <w:rFonts w:ascii="ＭＳ 明朝" w:eastAsia="ＭＳ 明朝" w:hAnsi="Century" w:cs="Times New Roman" w:hint="eastAsia"/>
          <w:snapToGrid w:val="0"/>
          <w:kern w:val="0"/>
          <w:szCs w:val="20"/>
        </w:rPr>
        <w:t>（20</w:t>
      </w:r>
      <w:r w:rsidR="00081BAE" w:rsidRPr="006D0D5E">
        <w:rPr>
          <w:rFonts w:ascii="ＭＳ 明朝" w:eastAsia="ＭＳ 明朝" w:hAnsi="Century" w:cs="Times New Roman" w:hint="eastAsia"/>
          <w:snapToGrid w:val="0"/>
          <w:kern w:val="0"/>
          <w:szCs w:val="20"/>
        </w:rPr>
        <w:t>22</w:t>
      </w:r>
      <w:r w:rsidRPr="006D0D5E">
        <w:rPr>
          <w:rFonts w:ascii="ＭＳ 明朝" w:eastAsia="ＭＳ 明朝" w:hAnsi="Century" w:cs="Times New Roman" w:hint="eastAsia"/>
          <w:snapToGrid w:val="0"/>
          <w:kern w:val="0"/>
          <w:szCs w:val="20"/>
        </w:rPr>
        <w:t>年）</w:t>
      </w:r>
      <w:r w:rsidR="00081BAE" w:rsidRPr="006D0D5E">
        <w:rPr>
          <w:rFonts w:ascii="ＭＳ 明朝" w:eastAsia="ＭＳ 明朝" w:hAnsi="Century" w:cs="Times New Roman" w:hint="eastAsia"/>
          <w:kern w:val="0"/>
          <w:szCs w:val="21"/>
        </w:rPr>
        <w:t>４月１日から</w:t>
      </w:r>
      <w:r w:rsidR="00385E1B" w:rsidRPr="006D0D5E">
        <w:rPr>
          <w:rFonts w:ascii="ＭＳ 明朝" w:eastAsia="ＭＳ 明朝" w:hAnsi="Century" w:cs="Times New Roman" w:hint="eastAsia"/>
          <w:kern w:val="0"/>
          <w:szCs w:val="21"/>
        </w:rPr>
        <w:t>令和７</w:t>
      </w:r>
      <w:r w:rsidRPr="006D0D5E">
        <w:rPr>
          <w:rFonts w:ascii="ＭＳ 明朝" w:eastAsia="ＭＳ 明朝" w:hAnsi="Century" w:cs="Times New Roman" w:hint="eastAsia"/>
          <w:kern w:val="0"/>
          <w:szCs w:val="21"/>
        </w:rPr>
        <w:t>年</w:t>
      </w:r>
      <w:r w:rsidRPr="006D0D5E">
        <w:rPr>
          <w:rFonts w:ascii="ＭＳ 明朝" w:eastAsia="ＭＳ 明朝" w:hAnsi="Century" w:cs="Times New Roman" w:hint="eastAsia"/>
          <w:snapToGrid w:val="0"/>
          <w:kern w:val="0"/>
          <w:szCs w:val="20"/>
        </w:rPr>
        <w:t>（20</w:t>
      </w:r>
      <w:r w:rsidR="00385E1B" w:rsidRPr="006D0D5E">
        <w:rPr>
          <w:rFonts w:ascii="ＭＳ 明朝" w:eastAsia="ＭＳ 明朝" w:hAnsi="Century" w:cs="Times New Roman" w:hint="eastAsia"/>
          <w:snapToGrid w:val="0"/>
          <w:kern w:val="0"/>
          <w:szCs w:val="20"/>
        </w:rPr>
        <w:t>25</w:t>
      </w:r>
      <w:r w:rsidRPr="006D0D5E">
        <w:rPr>
          <w:rFonts w:ascii="ＭＳ 明朝" w:eastAsia="ＭＳ 明朝" w:hAnsi="Century" w:cs="Times New Roman" w:hint="eastAsia"/>
          <w:snapToGrid w:val="0"/>
          <w:kern w:val="0"/>
          <w:szCs w:val="20"/>
        </w:rPr>
        <w:t>年）</w:t>
      </w:r>
      <w:r w:rsidR="00385E1B" w:rsidRPr="006D0D5E">
        <w:rPr>
          <w:rFonts w:ascii="ＭＳ 明朝" w:eastAsia="ＭＳ 明朝" w:hAnsi="Century" w:cs="Times New Roman" w:hint="eastAsia"/>
          <w:kern w:val="0"/>
          <w:szCs w:val="21"/>
        </w:rPr>
        <w:t>３月31</w:t>
      </w:r>
      <w:r w:rsidRPr="006D0D5E">
        <w:rPr>
          <w:rFonts w:ascii="ＭＳ 明朝" w:eastAsia="ＭＳ 明朝" w:hAnsi="Century" w:cs="Times New Roman" w:hint="eastAsia"/>
          <w:kern w:val="0"/>
          <w:szCs w:val="21"/>
        </w:rPr>
        <w:t>日までとする。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（賃貸借料の額）</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第８条</w:t>
      </w:r>
      <w:r w:rsidRPr="006D0D5E">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（賃料および諸費用の改定）</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第９条</w:t>
      </w:r>
      <w:r w:rsidRPr="006D0D5E">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賃料の改定の申し入れがあったときは、甲乙協議のうえ決定する。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（賃貸借料の支払）</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第10条</w:t>
      </w:r>
      <w:r w:rsidRPr="006D0D5E">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（遅延損害</w:t>
      </w:r>
      <w:r w:rsidR="00AA0513" w:rsidRPr="006D0D5E">
        <w:rPr>
          <w:rFonts w:ascii="ＭＳ 明朝" w:eastAsia="ＭＳ 明朝" w:hAnsi="Century" w:cs="Times New Roman" w:hint="eastAsia"/>
          <w:snapToGrid w:val="0"/>
          <w:kern w:val="0"/>
          <w:szCs w:val="20"/>
        </w:rPr>
        <w:t>金）</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Century" w:cs="ＭＳ ゴシック" w:hint="eastAsia"/>
          <w:snapToGrid w:val="0"/>
          <w:kern w:val="0"/>
          <w:szCs w:val="20"/>
        </w:rPr>
        <w:t>第11条</w:t>
      </w:r>
      <w:r w:rsidRPr="006D0D5E">
        <w:rPr>
          <w:rFonts w:ascii="ＭＳ 明朝" w:eastAsia="ＭＳ 明朝" w:hAnsi="Century" w:cs="Times New Roman" w:hint="eastAsia"/>
          <w:snapToGrid w:val="0"/>
          <w:kern w:val="0"/>
          <w:szCs w:val="20"/>
        </w:rPr>
        <w:t xml:space="preserve">　乙</w:t>
      </w:r>
      <w:r w:rsidR="007E36BC" w:rsidRPr="006D0D5E">
        <w:rPr>
          <w:rFonts w:ascii="ＭＳ 明朝" w:eastAsia="ＭＳ 明朝" w:hAnsi="Century" w:cs="Times New Roman" w:hint="eastAsia"/>
          <w:snapToGrid w:val="0"/>
          <w:kern w:val="0"/>
          <w:szCs w:val="20"/>
        </w:rPr>
        <w:t>は、前条に定める納入期限までに、賃貸借料を支払わないときは、遅延損害</w:t>
      </w:r>
      <w:r w:rsidRPr="006D0D5E">
        <w:rPr>
          <w:rFonts w:ascii="ＭＳ 明朝" w:eastAsia="ＭＳ 明朝" w:hAnsi="Century" w:cs="Times New Roman" w:hint="eastAsia"/>
          <w:snapToGrid w:val="0"/>
          <w:kern w:val="0"/>
          <w:szCs w:val="20"/>
        </w:rPr>
        <w:t>金を甲に支払わなければならない。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6D0D5E">
        <w:rPr>
          <w:rFonts w:ascii="ＭＳ 明朝" w:eastAsia="ＭＳ 明朝" w:hAnsi="ＭＳ 明朝" w:cs="ＭＳ Ｐゴシック" w:hint="eastAsia"/>
          <w:kern w:val="0"/>
          <w:szCs w:val="21"/>
        </w:rPr>
        <w:t xml:space="preserve">２ </w:t>
      </w:r>
      <w:r w:rsidR="007E36BC" w:rsidRPr="006D0D5E">
        <w:rPr>
          <w:rFonts w:ascii="ＭＳ 明朝" w:eastAsia="ＭＳ 明朝" w:hAnsi="ＭＳ 明朝" w:cs="ＭＳ Ｐゴシック" w:hint="eastAsia"/>
          <w:kern w:val="0"/>
          <w:szCs w:val="21"/>
        </w:rPr>
        <w:t>甲は、前項の規定による遅延損害</w:t>
      </w:r>
      <w:r w:rsidRPr="006D0D5E">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（電気料及びその支払）</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第12条</w:t>
      </w:r>
      <w:r w:rsidRPr="006D0D5E">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（費用負担）</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第13条</w:t>
      </w:r>
      <w:r w:rsidRPr="006D0D5E">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前条第１項に定めるメーターを設置する費用は、乙の負担とする。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385E1B" w:rsidRPr="006D0D5E" w:rsidRDefault="00385E1B"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473998" w:rsidRPr="006D0D5E" w:rsidRDefault="0047399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6D0D5E"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（契約不適合責任等）</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第14条</w:t>
      </w:r>
      <w:r w:rsidRPr="006D0D5E">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（賃貸借物件の引渡し）</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第15条</w:t>
      </w:r>
      <w:r w:rsidRPr="006D0D5E">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（転貸の禁止）</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第16条</w:t>
      </w:r>
      <w:r w:rsidRPr="006D0D5E">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（委託の禁止）</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第17条</w:t>
      </w:r>
      <w:r w:rsidRPr="006D0D5E">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（使用上の制限）</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第18条</w:t>
      </w:r>
      <w:r w:rsidRPr="006D0D5E">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Pr="006D0D5E"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（商品等の盗難又は損傷）</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第19条</w:t>
      </w:r>
      <w:r w:rsidRPr="006D0D5E">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（賃貸借物件の損壊による被害の補償義務）</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第20条</w:t>
      </w:r>
      <w:r w:rsidRPr="006D0D5E">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（滅失又は損傷の通知）</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第21条</w:t>
      </w:r>
      <w:r w:rsidRPr="006D0D5E">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（実地調査等）</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第22条</w:t>
      </w:r>
      <w:r w:rsidRPr="006D0D5E">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w:t>
      </w:r>
      <w:r w:rsidRPr="006D0D5E">
        <w:rPr>
          <w:rFonts w:ascii="ＭＳ 明朝" w:eastAsia="ＭＳ 明朝" w:hAnsi="Century" w:cs="Times New Roman" w:hint="eastAsia"/>
          <w:kern w:val="0"/>
          <w:szCs w:val="21"/>
        </w:rPr>
        <w:lastRenderedPageBreak/>
        <w:t>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（違約金）</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第23条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（契約の解除）</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第24条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6D0D5E"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(１)　乙又は丙が、本契約に定める義務を履行しないとき。</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6D0D5E" w:rsidDel="000242F9">
        <w:rPr>
          <w:rFonts w:ascii="ＭＳ 明朝" w:eastAsia="ＭＳ 明朝" w:hAnsi="Century" w:cs="Times New Roman"/>
          <w:snapToGrid w:val="0"/>
          <w:kern w:val="0"/>
          <w:szCs w:val="20"/>
        </w:rPr>
        <w:t xml:space="preserve"> </w:t>
      </w:r>
    </w:p>
    <w:p w:rsidR="00AA0513" w:rsidRPr="006D0D5E"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6D0D5E"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（賃貸借物件の返還）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第25条</w:t>
      </w:r>
      <w:r w:rsidRPr="006D0D5E">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（原状回復義務）</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第26条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6D0D5E"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6D0D5E"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6D0D5E">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（損害賠償）</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第27条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（有益費等の請求権の放棄）</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第28条</w:t>
      </w:r>
      <w:r w:rsidRPr="006D0D5E">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（契約の費用）</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第29条</w:t>
      </w:r>
      <w:r w:rsidRPr="006D0D5E">
        <w:rPr>
          <w:rFonts w:ascii="ＭＳ 明朝" w:eastAsia="ＭＳ 明朝" w:hAnsi="Century" w:cs="Times New Roman" w:hint="eastAsia"/>
          <w:kern w:val="0"/>
          <w:szCs w:val="21"/>
        </w:rPr>
        <w:t xml:space="preserve">　この契約に要する費用は、乙の負担とする。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6D0D5E"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（貸付料の還付）</w:t>
      </w:r>
    </w:p>
    <w:p w:rsidR="005313A8" w:rsidRPr="006D0D5E"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第</w:t>
      </w:r>
      <w:r w:rsidRPr="006D0D5E">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6D0D5E"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２　還付する額の計算は、日割計算によるものとする。</w:t>
      </w:r>
    </w:p>
    <w:p w:rsidR="00410605" w:rsidRPr="006D0D5E"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３　乙が還付を望まない場合は、還付しないことができる。</w:t>
      </w:r>
    </w:p>
    <w:p w:rsidR="005313A8" w:rsidRPr="006D0D5E"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（暴力団員又は暴力団関係者からの不当介入を受けた場合における措置義務）</w:t>
      </w:r>
    </w:p>
    <w:p w:rsidR="00AA0513" w:rsidRPr="006D0D5E"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D0D5E">
        <w:rPr>
          <w:rFonts w:ascii="ＭＳ ゴシック" w:eastAsia="ＭＳ ゴシック" w:hAnsi="ＭＳ ゴシック" w:cs="Times New Roman" w:hint="eastAsia"/>
          <w:kern w:val="0"/>
          <w:szCs w:val="21"/>
        </w:rPr>
        <w:t>第</w:t>
      </w:r>
      <w:r w:rsidR="00410605" w:rsidRPr="006D0D5E">
        <w:rPr>
          <w:rFonts w:ascii="ＭＳ ゴシック" w:eastAsia="ＭＳ ゴシック" w:hAnsi="ＭＳ ゴシック" w:cs="Times New Roman"/>
          <w:kern w:val="0"/>
          <w:szCs w:val="21"/>
        </w:rPr>
        <w:t>31</w:t>
      </w:r>
      <w:r w:rsidRPr="006D0D5E">
        <w:rPr>
          <w:rFonts w:ascii="ＭＳ ゴシック" w:eastAsia="ＭＳ ゴシック" w:hAnsi="ＭＳ ゴシック" w:cs="Times New Roman" w:hint="eastAsia"/>
          <w:kern w:val="0"/>
          <w:szCs w:val="21"/>
        </w:rPr>
        <w:t>条</w:t>
      </w:r>
      <w:r w:rsidRPr="006D0D5E">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（疑義の決定）</w:t>
      </w: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ゴシック" w:eastAsia="ＭＳ ゴシック" w:hAnsi="ＭＳ ゴシック" w:cs="Times New Roman" w:hint="eastAsia"/>
          <w:kern w:val="0"/>
          <w:szCs w:val="21"/>
        </w:rPr>
        <w:t>第</w:t>
      </w:r>
      <w:r w:rsidR="00410605" w:rsidRPr="006D0D5E">
        <w:rPr>
          <w:rFonts w:ascii="ＭＳ ゴシック" w:eastAsia="ＭＳ ゴシック" w:hAnsi="ＭＳ ゴシック" w:cs="Times New Roman"/>
          <w:kern w:val="0"/>
          <w:szCs w:val="21"/>
        </w:rPr>
        <w:t>32</w:t>
      </w:r>
      <w:r w:rsidRPr="006D0D5E">
        <w:rPr>
          <w:rFonts w:ascii="ＭＳ ゴシック" w:eastAsia="ＭＳ ゴシック" w:hAnsi="ＭＳ ゴシック" w:cs="Times New Roman" w:hint="eastAsia"/>
          <w:kern w:val="0"/>
          <w:szCs w:val="21"/>
        </w:rPr>
        <w:t>条</w:t>
      </w:r>
      <w:r w:rsidRPr="006D0D5E">
        <w:rPr>
          <w:rFonts w:ascii="ＭＳ 明朝" w:eastAsia="ＭＳ 明朝" w:hAnsi="Century" w:cs="Times New Roman" w:hint="eastAsia"/>
          <w:kern w:val="0"/>
          <w:szCs w:val="21"/>
        </w:rPr>
        <w:t xml:space="preserve">　</w:t>
      </w:r>
      <w:r w:rsidRPr="006D0D5E">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6D0D5E"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6D0D5E"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D0D5E">
        <w:rPr>
          <w:rFonts w:ascii="ＭＳ 明朝" w:eastAsia="ＭＳ 明朝" w:hAnsi="Century" w:cs="Times New Roman" w:hint="eastAsia"/>
          <w:snapToGrid w:val="0"/>
          <w:kern w:val="0"/>
          <w:szCs w:val="20"/>
        </w:rPr>
        <w:t>（裁判の管轄）</w:t>
      </w:r>
    </w:p>
    <w:p w:rsidR="00AA0513" w:rsidRPr="006D0D5E"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D0D5E">
        <w:rPr>
          <w:rFonts w:ascii="ＭＳ ゴシック" w:eastAsia="ＭＳ ゴシック" w:hAnsi="Century" w:cs="ＭＳ ゴシック" w:hint="eastAsia"/>
          <w:snapToGrid w:val="0"/>
          <w:kern w:val="0"/>
          <w:szCs w:val="20"/>
        </w:rPr>
        <w:t>第</w:t>
      </w:r>
      <w:r w:rsidRPr="006D0D5E">
        <w:rPr>
          <w:rFonts w:ascii="ＭＳ ゴシック" w:eastAsia="ＭＳ ゴシック" w:hAnsi="ＭＳ ゴシック" w:cs="Times New Roman"/>
          <w:kern w:val="0"/>
          <w:szCs w:val="21"/>
        </w:rPr>
        <w:t>3</w:t>
      </w:r>
      <w:r w:rsidR="00410605" w:rsidRPr="006D0D5E">
        <w:rPr>
          <w:rFonts w:ascii="ＭＳ ゴシック" w:eastAsia="ＭＳ ゴシック" w:hAnsi="ＭＳ ゴシック" w:cs="Times New Roman" w:hint="eastAsia"/>
          <w:kern w:val="0"/>
          <w:szCs w:val="21"/>
        </w:rPr>
        <w:t>3</w:t>
      </w:r>
      <w:r w:rsidRPr="006D0D5E">
        <w:rPr>
          <w:rFonts w:ascii="ＭＳ ゴシック" w:eastAsia="ＭＳ ゴシック" w:hAnsi="Century" w:cs="ＭＳ ゴシック" w:hint="eastAsia"/>
          <w:snapToGrid w:val="0"/>
          <w:kern w:val="0"/>
          <w:szCs w:val="20"/>
        </w:rPr>
        <w:t>条</w:t>
      </w:r>
      <w:r w:rsidRPr="006D0D5E">
        <w:rPr>
          <w:rFonts w:ascii="ＭＳ 明朝" w:eastAsia="ＭＳ 明朝" w:hAnsi="Century" w:cs="Times New Roman" w:hint="eastAsia"/>
          <w:snapToGrid w:val="0"/>
          <w:kern w:val="0"/>
          <w:szCs w:val="20"/>
        </w:rPr>
        <w:t xml:space="preserve">　本契約に関する訴訟は、</w:t>
      </w:r>
      <w:r w:rsidR="00385E1B" w:rsidRPr="006D0D5E">
        <w:rPr>
          <w:rFonts w:ascii="ＭＳ 明朝" w:eastAsia="ＭＳ 明朝" w:hAnsi="Century" w:cs="Times New Roman" w:hint="eastAsia"/>
          <w:snapToGrid w:val="0"/>
          <w:kern w:val="0"/>
          <w:szCs w:val="20"/>
        </w:rPr>
        <w:t>長野県林業総合センター</w:t>
      </w:r>
      <w:r w:rsidRPr="006D0D5E">
        <w:rPr>
          <w:rFonts w:ascii="ＭＳ 明朝" w:eastAsia="ＭＳ 明朝" w:hAnsi="Century" w:cs="Times New Roman" w:hint="eastAsia"/>
          <w:snapToGrid w:val="0"/>
          <w:kern w:val="0"/>
          <w:szCs w:val="20"/>
        </w:rPr>
        <w:t>所在地を管轄する</w:t>
      </w:r>
      <w:r w:rsidR="00385E1B" w:rsidRPr="006D0D5E">
        <w:rPr>
          <w:rFonts w:ascii="ＭＳ 明朝" w:eastAsia="ＭＳ 明朝" w:hAnsi="Century" w:cs="Times New Roman" w:hint="eastAsia"/>
          <w:snapToGrid w:val="0"/>
          <w:kern w:val="0"/>
          <w:szCs w:val="20"/>
        </w:rPr>
        <w:t>長野地方</w:t>
      </w:r>
      <w:r w:rsidRPr="006D0D5E">
        <w:rPr>
          <w:rFonts w:ascii="ＭＳ 明朝" w:eastAsia="ＭＳ 明朝" w:hAnsi="Century" w:cs="Times New Roman" w:hint="eastAsia"/>
          <w:snapToGrid w:val="0"/>
          <w:kern w:val="0"/>
          <w:szCs w:val="20"/>
        </w:rPr>
        <w:t>裁判所に提訴するものとする。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473998" w:rsidRPr="006D0D5E" w:rsidRDefault="00473998"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lastRenderedPageBreak/>
        <w:t>上記契約の締結を証するため、契約書３通を作成し、甲乙丙記名押印のうえ、各自その１通を保有するものとする。</w:t>
      </w:r>
    </w:p>
    <w:p w:rsidR="00385E1B" w:rsidRPr="006D0D5E" w:rsidRDefault="00385E1B" w:rsidP="00385E1B">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385E1B" w:rsidP="00385E1B">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令和４</w:t>
      </w:r>
      <w:r w:rsidR="00AA0513" w:rsidRPr="006D0D5E">
        <w:rPr>
          <w:rFonts w:ascii="ＭＳ 明朝" w:eastAsia="ＭＳ 明朝" w:hAnsi="Century" w:cs="Times New Roman" w:hint="eastAsia"/>
          <w:kern w:val="0"/>
          <w:szCs w:val="21"/>
        </w:rPr>
        <w:t>年</w:t>
      </w:r>
      <w:r w:rsidR="00AA0513" w:rsidRPr="006D0D5E">
        <w:rPr>
          <w:rFonts w:ascii="ＭＳ 明朝" w:eastAsia="ＭＳ 明朝" w:hAnsi="Century" w:cs="Times New Roman" w:hint="eastAsia"/>
          <w:snapToGrid w:val="0"/>
          <w:kern w:val="0"/>
          <w:szCs w:val="20"/>
        </w:rPr>
        <w:t>（20</w:t>
      </w:r>
      <w:r w:rsidRPr="006D0D5E">
        <w:rPr>
          <w:rFonts w:ascii="ＭＳ 明朝" w:eastAsia="ＭＳ 明朝" w:hAnsi="Century" w:cs="Times New Roman" w:hint="eastAsia"/>
          <w:snapToGrid w:val="0"/>
          <w:kern w:val="0"/>
          <w:szCs w:val="20"/>
        </w:rPr>
        <w:t>22</w:t>
      </w:r>
      <w:r w:rsidR="00AA0513" w:rsidRPr="006D0D5E">
        <w:rPr>
          <w:rFonts w:ascii="ＭＳ 明朝" w:eastAsia="ＭＳ 明朝" w:hAnsi="Century" w:cs="Times New Roman" w:hint="eastAsia"/>
          <w:snapToGrid w:val="0"/>
          <w:kern w:val="0"/>
          <w:szCs w:val="20"/>
        </w:rPr>
        <w:t>年）</w:t>
      </w:r>
      <w:r w:rsidRPr="006D0D5E">
        <w:rPr>
          <w:rFonts w:ascii="ＭＳ 明朝" w:eastAsia="ＭＳ 明朝" w:hAnsi="Century" w:cs="Times New Roman" w:hint="eastAsia"/>
          <w:kern w:val="0"/>
          <w:szCs w:val="21"/>
        </w:rPr>
        <w:t>３</w:t>
      </w:r>
      <w:r w:rsidR="00AA0513" w:rsidRPr="006D0D5E">
        <w:rPr>
          <w:rFonts w:ascii="ＭＳ 明朝" w:eastAsia="ＭＳ 明朝" w:hAnsi="Century" w:cs="Times New Roman" w:hint="eastAsia"/>
          <w:kern w:val="0"/>
          <w:szCs w:val="21"/>
        </w:rPr>
        <w:t>月○日</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　　主　　　長野県</w:t>
      </w:r>
    </w:p>
    <w:p w:rsidR="00AA0513" w:rsidRPr="006D0D5E" w:rsidRDefault="00473998"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林業総合センター所長</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w:t>
      </w:r>
      <w:r w:rsidR="00473998" w:rsidRPr="006D0D5E">
        <w:rPr>
          <w:rFonts w:ascii="ＭＳ 明朝" w:eastAsia="ＭＳ 明朝" w:hAnsi="Century" w:cs="Times New Roman" w:hint="eastAsia"/>
          <w:kern w:val="0"/>
          <w:szCs w:val="21"/>
        </w:rPr>
        <w:t>今　井　　　信</w:t>
      </w:r>
      <w:r w:rsidRPr="006D0D5E">
        <w:rPr>
          <w:rFonts w:ascii="ＭＳ 明朝" w:eastAsia="ＭＳ 明朝" w:hAnsi="Century" w:cs="Times New Roman" w:hint="eastAsia"/>
          <w:kern w:val="0"/>
          <w:szCs w:val="21"/>
        </w:rPr>
        <w:t xml:space="preserve">　　　　㊞</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借　　主　　　住　所</w:t>
      </w: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氏　　　　　名　　　　㊞</w:t>
      </w: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維持管理者　　住　所</w:t>
      </w:r>
    </w:p>
    <w:p w:rsidR="00AA0513" w:rsidRPr="006D0D5E"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　　　　　　　　　　　　　氏　　　　　名　　　　㊞</w:t>
      </w:r>
    </w:p>
    <w:p w:rsidR="00AA0513" w:rsidRPr="006D0D5E"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D0D5E">
        <w:rPr>
          <w:rFonts w:ascii="ＭＳ 明朝" w:eastAsia="ＭＳ 明朝" w:hAnsi="Century" w:cs="Times New Roman"/>
          <w:kern w:val="0"/>
          <w:szCs w:val="21"/>
        </w:rPr>
        <w:br w:type="page"/>
      </w:r>
      <w:r w:rsidRPr="006D0D5E">
        <w:rPr>
          <w:rFonts w:ascii="ＭＳ 明朝" w:eastAsia="ＭＳ 明朝" w:hAnsi="Century" w:cs="Times New Roman" w:hint="eastAsia"/>
          <w:kern w:val="0"/>
          <w:szCs w:val="21"/>
        </w:rPr>
        <w:lastRenderedPageBreak/>
        <w:t>別紙</w:t>
      </w:r>
    </w:p>
    <w:p w:rsidR="00AA0513" w:rsidRPr="006D0D5E"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自動販売機の規格及び条件並びに遵守事項</w:t>
      </w:r>
    </w:p>
    <w:p w:rsidR="00AA0513" w:rsidRPr="006D0D5E"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6D0D5E"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１　自動販売機の規格及び条件</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(1)　規　格</w:t>
      </w:r>
    </w:p>
    <w:p w:rsidR="00AA0513" w:rsidRPr="006D0D5E"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貸付面積内に自動販売機・</w:t>
      </w:r>
      <w:r w:rsidRPr="006D0D5E">
        <w:rPr>
          <w:rFonts w:ascii="Times New Roman" w:eastAsia="ＭＳ 明朝" w:hAnsi="Times New Roman" w:cs="ＭＳ 明朝" w:hint="eastAsia"/>
          <w:kern w:val="0"/>
          <w:szCs w:val="21"/>
        </w:rPr>
        <w:t>転倒防止器具・放熱余地・回収ボックスの全てが収まる大きさの自動販売機とし、高さは</w:t>
      </w:r>
      <w:r w:rsidR="00473998" w:rsidRPr="006D0D5E">
        <w:rPr>
          <w:rFonts w:ascii="Times New Roman" w:eastAsia="ＭＳ 明朝" w:hAnsi="Times New Roman" w:cs="ＭＳ 明朝" w:hint="eastAsia"/>
          <w:kern w:val="0"/>
          <w:szCs w:val="21"/>
        </w:rPr>
        <w:t>１９０</w:t>
      </w:r>
      <w:r w:rsidRPr="006D0D5E">
        <w:rPr>
          <w:rFonts w:ascii="ＭＳ 明朝" w:eastAsia="ＭＳ 明朝" w:hAnsi="Century" w:cs="Times New Roman" w:hint="eastAsia"/>
          <w:kern w:val="0"/>
          <w:szCs w:val="21"/>
        </w:rPr>
        <w:t>㎝ 以内とする。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(2) 環境対策</w:t>
      </w:r>
    </w:p>
    <w:p w:rsidR="00AA0513" w:rsidRPr="006D0D5E"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D0D5E">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(3) デザイン等</w:t>
      </w:r>
    </w:p>
    <w:p w:rsidR="00AA0513" w:rsidRPr="006D0D5E"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D0D5E">
        <w:rPr>
          <w:rFonts w:ascii="Times New Roman" w:eastAsia="ＭＳ 明朝" w:hAnsi="Times New Roman" w:cs="ＭＳ 明朝" w:hint="eastAsia"/>
          <w:kern w:val="0"/>
          <w:szCs w:val="21"/>
        </w:rPr>
        <w:t>デザイン、外観色については、設置場所への景観配慮に努めるものとする。</w:t>
      </w:r>
    </w:p>
    <w:p w:rsidR="00AA0513" w:rsidRPr="006D0D5E"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D0D5E">
        <w:rPr>
          <w:rFonts w:ascii="Times New Roman" w:eastAsia="ＭＳ 明朝" w:hAnsi="Times New Roman" w:cs="ＭＳ 明朝" w:hint="eastAsia"/>
          <w:kern w:val="0"/>
          <w:szCs w:val="21"/>
        </w:rPr>
        <w:t xml:space="preserve">　</w:t>
      </w:r>
      <w:r w:rsidRPr="006D0D5E">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014"/>
        <w:gridCol w:w="1800"/>
      </w:tblGrid>
      <w:tr w:rsidR="006D0D5E" w:rsidRPr="006D0D5E" w:rsidTr="00685364">
        <w:trPr>
          <w:trHeight w:val="508"/>
        </w:trPr>
        <w:tc>
          <w:tcPr>
            <w:tcW w:w="2205"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6D0D5E">
              <w:rPr>
                <w:rFonts w:ascii="ＭＳ 明朝" w:eastAsia="ＭＳ 明朝" w:hAnsi="ＭＳ 明朝" w:cs="ＭＳ 明朝" w:hint="eastAsia"/>
                <w:szCs w:val="21"/>
              </w:rPr>
              <w:t>販 売 品 目</w:t>
            </w:r>
          </w:p>
        </w:tc>
        <w:tc>
          <w:tcPr>
            <w:tcW w:w="4014"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6D0D5E">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6D0D5E"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6D0D5E">
              <w:rPr>
                <w:rFonts w:ascii="ＭＳ 明朝" w:eastAsia="ＭＳ 明朝" w:hAnsi="ＭＳ 明朝" w:cs="ＭＳ 明朝" w:hint="eastAsia"/>
                <w:szCs w:val="21"/>
              </w:rPr>
              <w:t>単     価</w:t>
            </w:r>
          </w:p>
        </w:tc>
      </w:tr>
      <w:tr w:rsidR="006D0D5E" w:rsidRPr="006D0D5E" w:rsidTr="00685364">
        <w:trPr>
          <w:trHeight w:val="1004"/>
        </w:trPr>
        <w:tc>
          <w:tcPr>
            <w:tcW w:w="2205" w:type="dxa"/>
            <w:tcBorders>
              <w:bottom w:val="single" w:sz="4" w:space="0" w:color="auto"/>
            </w:tcBorders>
            <w:vAlign w:val="center"/>
          </w:tcPr>
          <w:p w:rsidR="00473998" w:rsidRPr="006D0D5E" w:rsidRDefault="00473998" w:rsidP="00473998">
            <w:pPr>
              <w:wordWrap w:val="0"/>
              <w:overflowPunct w:val="0"/>
              <w:autoSpaceDE w:val="0"/>
              <w:autoSpaceDN w:val="0"/>
              <w:adjustRightInd w:val="0"/>
              <w:spacing w:line="0" w:lineRule="atLeast"/>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清涼飲料</w:t>
            </w:r>
          </w:p>
          <w:p w:rsidR="00473998" w:rsidRPr="006D0D5E" w:rsidRDefault="00473998" w:rsidP="0047399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D0D5E">
              <w:rPr>
                <w:rFonts w:ascii="ＭＳ 明朝" w:eastAsia="ＭＳ 明朝" w:hAnsi="Century" w:cs="Times New Roman" w:hint="eastAsia"/>
                <w:kern w:val="0"/>
                <w:szCs w:val="21"/>
              </w:rPr>
              <w:t>(缶・ペットボトル)</w:t>
            </w:r>
          </w:p>
        </w:tc>
        <w:tc>
          <w:tcPr>
            <w:tcW w:w="4014" w:type="dxa"/>
            <w:tcBorders>
              <w:bottom w:val="single" w:sz="4" w:space="0" w:color="auto"/>
            </w:tcBorders>
            <w:vAlign w:val="center"/>
          </w:tcPr>
          <w:p w:rsidR="00473998" w:rsidRPr="006D0D5E" w:rsidRDefault="00473998" w:rsidP="00473998">
            <w:pPr>
              <w:wordWrap w:val="0"/>
              <w:overflowPunct w:val="0"/>
              <w:autoSpaceDE w:val="0"/>
              <w:autoSpaceDN w:val="0"/>
              <w:adjustRightInd w:val="0"/>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 xml:space="preserve">缶　　　</w:t>
            </w:r>
            <w:r w:rsidR="00685364" w:rsidRPr="006D0D5E">
              <w:rPr>
                <w:rFonts w:ascii="ＭＳ 明朝" w:eastAsia="ＭＳ 明朝" w:hAnsi="ＭＳ 明朝" w:cs="ＭＳ 明朝" w:hint="eastAsia"/>
                <w:kern w:val="0"/>
                <w:szCs w:val="21"/>
              </w:rPr>
              <w:t xml:space="preserve">　　</w:t>
            </w:r>
            <w:r w:rsidRPr="006D0D5E">
              <w:rPr>
                <w:rFonts w:ascii="ＭＳ 明朝" w:eastAsia="ＭＳ 明朝" w:hAnsi="ＭＳ 明朝" w:cs="ＭＳ 明朝" w:hint="eastAsia"/>
                <w:kern w:val="0"/>
                <w:szCs w:val="21"/>
              </w:rPr>
              <w:t xml:space="preserve">　３５０ml以下</w:t>
            </w:r>
          </w:p>
          <w:p w:rsidR="00473998" w:rsidRPr="006D0D5E" w:rsidRDefault="00685364" w:rsidP="00473998">
            <w:pPr>
              <w:wordWrap w:val="0"/>
              <w:overflowPunct w:val="0"/>
              <w:autoSpaceDE w:val="0"/>
              <w:autoSpaceDN w:val="0"/>
              <w:adjustRightInd w:val="0"/>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ペットボトル</w:t>
            </w:r>
            <w:r w:rsidR="00473998" w:rsidRPr="006D0D5E">
              <w:rPr>
                <w:rFonts w:ascii="ＭＳ 明朝" w:eastAsia="ＭＳ 明朝" w:hAnsi="ＭＳ 明朝" w:cs="ＭＳ 明朝" w:hint="eastAsia"/>
                <w:kern w:val="0"/>
                <w:szCs w:val="21"/>
              </w:rPr>
              <w:t xml:space="preserve">  ６００ml以下</w:t>
            </w:r>
          </w:p>
        </w:tc>
        <w:tc>
          <w:tcPr>
            <w:tcW w:w="1800" w:type="dxa"/>
            <w:tcBorders>
              <w:bottom w:val="single" w:sz="4" w:space="0" w:color="auto"/>
            </w:tcBorders>
            <w:vAlign w:val="center"/>
          </w:tcPr>
          <w:p w:rsidR="00473998" w:rsidRPr="006D0D5E" w:rsidRDefault="00473998" w:rsidP="00473998">
            <w:pPr>
              <w:overflowPunct w:val="0"/>
              <w:autoSpaceDE w:val="0"/>
              <w:autoSpaceDN w:val="0"/>
              <w:adjustRightInd w:val="0"/>
              <w:jc w:val="left"/>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標準販売価格</w:t>
            </w:r>
          </w:p>
          <w:p w:rsidR="00473998" w:rsidRPr="006D0D5E" w:rsidRDefault="00473998" w:rsidP="00473998">
            <w:pPr>
              <w:overflowPunct w:val="0"/>
              <w:autoSpaceDE w:val="0"/>
              <w:autoSpaceDN w:val="0"/>
              <w:adjustRightInd w:val="0"/>
              <w:jc w:val="left"/>
              <w:textAlignment w:val="baseline"/>
              <w:rPr>
                <w:rFonts w:ascii="ＭＳ 明朝" w:eastAsia="ＭＳ 明朝" w:hAnsi="ＭＳ 明朝" w:cs="ＭＳ 明朝"/>
                <w:kern w:val="0"/>
                <w:szCs w:val="21"/>
              </w:rPr>
            </w:pPr>
            <w:r w:rsidRPr="006D0D5E">
              <w:rPr>
                <w:rFonts w:ascii="ＭＳ 明朝" w:eastAsia="ＭＳ 明朝" w:hAnsi="ＭＳ 明朝" w:cs="ＭＳ 明朝" w:hint="eastAsia"/>
                <w:kern w:val="0"/>
                <w:szCs w:val="21"/>
              </w:rPr>
              <w:t>（定価）以下</w:t>
            </w:r>
          </w:p>
        </w:tc>
      </w:tr>
    </w:tbl>
    <w:p w:rsidR="00AA0513" w:rsidRPr="006D0D5E"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２　遵守事項</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(1)　安全対策</w:t>
      </w:r>
    </w:p>
    <w:p w:rsidR="00AA0513" w:rsidRPr="006D0D5E"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6D0D5E"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 xml:space="preserve">② </w:t>
      </w:r>
      <w:r w:rsidRPr="006D0D5E">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6D0D5E"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(2)　使用済み容器の回収</w:t>
      </w:r>
    </w:p>
    <w:p w:rsidR="00AA0513" w:rsidRPr="006D0D5E"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① 回収ボックスは、原則として自動販売機１台に１個、</w:t>
      </w:r>
      <w:r w:rsidRPr="006D0D5E">
        <w:rPr>
          <w:rFonts w:ascii="ＭＳ 明朝" w:eastAsia="ＭＳ 明朝" w:hAnsi="Courier New" w:cs="Times New Roman" w:hint="eastAsia"/>
          <w:kern w:val="0"/>
          <w:szCs w:val="20"/>
        </w:rPr>
        <w:t>貸付面積を超えない範囲で</w:t>
      </w:r>
      <w:r w:rsidRPr="006D0D5E">
        <w:rPr>
          <w:rFonts w:ascii="ＭＳ 明朝" w:eastAsia="ＭＳ 明朝" w:hAnsi="Century" w:cs="Times New Roman" w:hint="eastAsia"/>
          <w:kern w:val="0"/>
          <w:szCs w:val="21"/>
        </w:rPr>
        <w:t>自動販売機脇に設置する。</w:t>
      </w:r>
    </w:p>
    <w:p w:rsidR="00AA0513" w:rsidRPr="006D0D5E"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② 回収ボックスの規格</w:t>
      </w:r>
    </w:p>
    <w:p w:rsidR="00AA0513" w:rsidRPr="006D0D5E"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ア　素材は、プラスチック製又は金属製とする。</w:t>
      </w:r>
    </w:p>
    <w:p w:rsidR="00AA0513" w:rsidRPr="006D0D5E"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6D0D5E"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D0D5E">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bookmarkStart w:id="0" w:name="_GoBack"/>
      <w:bookmarkEnd w:id="0"/>
    </w:p>
    <w:p w:rsidR="009F08DC" w:rsidRPr="006D0D5E"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D0D5E">
        <w:rPr>
          <w:rFonts w:ascii="ＭＳ ゴシック" w:eastAsia="ＭＳ ゴシック" w:hAnsi="ＭＳ ゴシック" w:cs="Times New Roman" w:hint="eastAsia"/>
          <w:kern w:val="0"/>
          <w:szCs w:val="21"/>
        </w:rPr>
        <w:t>(3)　自動販売機の管理運営</w:t>
      </w:r>
    </w:p>
    <w:p w:rsidR="00AA0513" w:rsidRPr="006D0D5E"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6D0D5E">
        <w:rPr>
          <w:rFonts w:ascii="ＭＳ 明朝" w:eastAsia="ＭＳ 明朝" w:hAnsi="Century" w:cs="Times New Roman" w:hint="eastAsia"/>
          <w:kern w:val="0"/>
          <w:szCs w:val="21"/>
        </w:rPr>
        <w:t>① 維持管理者は、</w:t>
      </w:r>
      <w:r w:rsidRPr="006D0D5E">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6D0D5E"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6D0D5E">
        <w:rPr>
          <w:rFonts w:ascii="ＭＳ 明朝" w:eastAsia="ＭＳ 明朝" w:hAnsi="Century" w:cs="Times New Roman" w:hint="eastAsia"/>
          <w:kern w:val="0"/>
          <w:szCs w:val="21"/>
        </w:rPr>
        <w:t>② 設置者及び維持管理者は、</w:t>
      </w:r>
      <w:r w:rsidRPr="006D0D5E">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6D0D5E"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C4" w:rsidRDefault="007D75C4">
      <w:r>
        <w:separator/>
      </w:r>
    </w:p>
  </w:endnote>
  <w:endnote w:type="continuationSeparator" w:id="0">
    <w:p w:rsidR="007D75C4" w:rsidRDefault="007D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C4" w:rsidRDefault="007D75C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75C4" w:rsidRDefault="007D75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C4" w:rsidRDefault="007D75C4"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D0D5E">
      <w:rPr>
        <w:rStyle w:val="a9"/>
        <w:noProof/>
      </w:rPr>
      <w:t>1</w:t>
    </w:r>
    <w:r>
      <w:rPr>
        <w:rStyle w:val="a9"/>
      </w:rPr>
      <w:fldChar w:fldCharType="end"/>
    </w:r>
  </w:p>
  <w:p w:rsidR="007D75C4" w:rsidRDefault="007D75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C4" w:rsidRDefault="007D75C4">
      <w:r>
        <w:separator/>
      </w:r>
    </w:p>
  </w:footnote>
  <w:footnote w:type="continuationSeparator" w:id="0">
    <w:p w:rsidR="007D75C4" w:rsidRDefault="007D7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683C"/>
    <w:rsid w:val="00081BAE"/>
    <w:rsid w:val="000B28A0"/>
    <w:rsid w:val="001161ED"/>
    <w:rsid w:val="001879E3"/>
    <w:rsid w:val="00253647"/>
    <w:rsid w:val="002579D7"/>
    <w:rsid w:val="0026653E"/>
    <w:rsid w:val="00266A0E"/>
    <w:rsid w:val="00273E5D"/>
    <w:rsid w:val="00274A2F"/>
    <w:rsid w:val="00277FF9"/>
    <w:rsid w:val="002F5D69"/>
    <w:rsid w:val="00320D2F"/>
    <w:rsid w:val="00364ADE"/>
    <w:rsid w:val="00385E1B"/>
    <w:rsid w:val="00386FF0"/>
    <w:rsid w:val="00397094"/>
    <w:rsid w:val="003B2550"/>
    <w:rsid w:val="00402F09"/>
    <w:rsid w:val="00410605"/>
    <w:rsid w:val="00440CE3"/>
    <w:rsid w:val="004536EB"/>
    <w:rsid w:val="00473998"/>
    <w:rsid w:val="004A6ACB"/>
    <w:rsid w:val="004E57D0"/>
    <w:rsid w:val="005313A8"/>
    <w:rsid w:val="00550F46"/>
    <w:rsid w:val="00554539"/>
    <w:rsid w:val="005822CD"/>
    <w:rsid w:val="0058760D"/>
    <w:rsid w:val="005B6222"/>
    <w:rsid w:val="005E1D5A"/>
    <w:rsid w:val="005F042A"/>
    <w:rsid w:val="005F3934"/>
    <w:rsid w:val="00681BB2"/>
    <w:rsid w:val="00685364"/>
    <w:rsid w:val="00694134"/>
    <w:rsid w:val="006B1BD1"/>
    <w:rsid w:val="006C1F09"/>
    <w:rsid w:val="006D0D5E"/>
    <w:rsid w:val="006D7CAE"/>
    <w:rsid w:val="00707281"/>
    <w:rsid w:val="007D75C4"/>
    <w:rsid w:val="007E3615"/>
    <w:rsid w:val="007E36BC"/>
    <w:rsid w:val="00852715"/>
    <w:rsid w:val="00870B4C"/>
    <w:rsid w:val="008F6C1C"/>
    <w:rsid w:val="00902D38"/>
    <w:rsid w:val="0091382B"/>
    <w:rsid w:val="00914B21"/>
    <w:rsid w:val="00977738"/>
    <w:rsid w:val="009805A0"/>
    <w:rsid w:val="009B5490"/>
    <w:rsid w:val="009F08DC"/>
    <w:rsid w:val="00A622EE"/>
    <w:rsid w:val="00A965B3"/>
    <w:rsid w:val="00AA0513"/>
    <w:rsid w:val="00AF5FBD"/>
    <w:rsid w:val="00B00A60"/>
    <w:rsid w:val="00B4424F"/>
    <w:rsid w:val="00B935CA"/>
    <w:rsid w:val="00CF2104"/>
    <w:rsid w:val="00D45088"/>
    <w:rsid w:val="00E05845"/>
    <w:rsid w:val="00E57F19"/>
    <w:rsid w:val="00E72100"/>
    <w:rsid w:val="00E94694"/>
    <w:rsid w:val="00EA5D63"/>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9189-9F59-4606-9062-06E4504E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1583</Words>
  <Characters>9029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2019-12-10T02:29:00Z</cp:lastPrinted>
  <dcterms:created xsi:type="dcterms:W3CDTF">2022-01-10T23:18:00Z</dcterms:created>
  <dcterms:modified xsi:type="dcterms:W3CDTF">2022-01-10T23:18:00Z</dcterms:modified>
</cp:coreProperties>
</file>