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B1DE036" w14:textId="77777777" w:rsidR="00D90DF5" w:rsidRPr="00943DDA" w:rsidRDefault="00C260D7" w:rsidP="00943DDA">
      <w:pPr>
        <w:widowControl/>
        <w:jc w:val="center"/>
      </w:pPr>
      <w:r>
        <w:rPr>
          <w:rFonts w:ascii="ＭＳ ゴシック" w:eastAsia="ＭＳ ゴシック" w:hAnsi="ＭＳ ゴシック" w:hint="eastAsia"/>
          <w:noProof/>
        </w:rPr>
        <mc:AlternateContent>
          <mc:Choice Requires="wps">
            <w:drawing>
              <wp:anchor distT="0" distB="0" distL="114300" distR="114300" simplePos="0" relativeHeight="251695104" behindDoc="0" locked="0" layoutInCell="1" allowOverlap="1" wp14:anchorId="6BF92B03" wp14:editId="50F401CF">
                <wp:simplePos x="0" y="0"/>
                <wp:positionH relativeFrom="column">
                  <wp:posOffset>0</wp:posOffset>
                </wp:positionH>
                <wp:positionV relativeFrom="paragraph">
                  <wp:posOffset>-224155</wp:posOffset>
                </wp:positionV>
                <wp:extent cx="523875" cy="215900"/>
                <wp:effectExtent l="0" t="0" r="13970" b="12700"/>
                <wp:wrapNone/>
                <wp:docPr id="22" name="テキスト ボックス 22"/>
                <wp:cNvGraphicFramePr/>
                <a:graphic xmlns:a="http://schemas.openxmlformats.org/drawingml/2006/main">
                  <a:graphicData uri="http://schemas.microsoft.com/office/word/2010/wordprocessingShape">
                    <wps:wsp>
                      <wps:cNvSpPr txBox="1"/>
                      <wps:spPr>
                        <a:xfrm>
                          <a:off x="0" y="0"/>
                          <a:ext cx="523875" cy="215900"/>
                        </a:xfrm>
                        <a:prstGeom prst="rect">
                          <a:avLst/>
                        </a:prstGeom>
                        <a:noFill/>
                        <a:ln w="6350">
                          <a:noFill/>
                        </a:ln>
                      </wps:spPr>
                      <wps:txbx>
                        <w:txbxContent>
                          <w:p w14:paraId="0CEB69E2" w14:textId="77777777" w:rsidR="00C260D7" w:rsidRPr="00C260D7" w:rsidRDefault="00C260D7" w:rsidP="00C260D7">
                            <w:pPr>
                              <w:rPr>
                                <w:rFonts w:ascii="ＭＳ ゴシック" w:eastAsia="ＭＳ ゴシック" w:hAnsi="ＭＳ ゴシック"/>
                              </w:rPr>
                            </w:pPr>
                            <w:r>
                              <w:rPr>
                                <w:rFonts w:ascii="ＭＳ ゴシック" w:eastAsia="ＭＳ ゴシック" w:hAnsi="ＭＳ ゴシック" w:hint="eastAsia"/>
                              </w:rPr>
                              <w:t>（</w:t>
                            </w:r>
                            <w:r w:rsidR="00943DDA">
                              <w:rPr>
                                <w:rFonts w:ascii="ＭＳ ゴシック" w:eastAsia="ＭＳ ゴシック" w:hAnsi="ＭＳ ゴシック"/>
                              </w:rPr>
                              <w:t>別紙</w:t>
                            </w:r>
                            <w:r w:rsidR="00943DDA">
                              <w:rPr>
                                <w:rFonts w:ascii="ＭＳ ゴシック" w:eastAsia="ＭＳ ゴシック" w:hAnsi="ＭＳ ゴシック" w:hint="eastAsia"/>
                              </w:rPr>
                              <w:t>３</w:t>
                            </w:r>
                            <w:r>
                              <w:rPr>
                                <w:rFonts w:ascii="ＭＳ ゴシック" w:eastAsia="ＭＳ ゴシック" w:hAnsi="ＭＳ ゴシック"/>
                              </w:rPr>
                              <w:t>）</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BF92B03" id="_x0000_t202" coordsize="21600,21600" o:spt="202" path="m,l,21600r21600,l21600,xe">
                <v:stroke joinstyle="miter"/>
                <v:path gradientshapeok="t" o:connecttype="rect"/>
              </v:shapetype>
              <v:shape id="テキスト ボックス 22" o:spid="_x0000_s1026" type="#_x0000_t202" style="position:absolute;left:0;text-align:left;margin-left:0;margin-top:-17.65pt;width:41.25pt;height:17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" filled="f" stroked="f" strokeweight=".5pt">
                <v:textbox inset="0,0,0,0">
                  <w:txbxContent>
                    <w:p w14:paraId="0CEB69E2" w14:textId="77777777" w:rsidR="00C260D7" w:rsidRPr="00C260D7" w:rsidRDefault="00C260D7" w:rsidP="00C260D7">
                      <w:pPr>
                        <w:rPr>
                          <w:rFonts w:ascii="ＭＳ ゴシック" w:eastAsia="ＭＳ ゴシック" w:hAnsi="ＭＳ ゴシック"/>
                        </w:rPr>
                      </w:pPr>
                      <w:r>
                        <w:rPr>
                          <w:rFonts w:ascii="ＭＳ ゴシック" w:eastAsia="ＭＳ ゴシック" w:hAnsi="ＭＳ ゴシック" w:hint="eastAsia"/>
                        </w:rPr>
                        <w:t>（</w:t>
                      </w:r>
                      <w:r w:rsidR="00943DDA">
                        <w:rPr>
                          <w:rFonts w:ascii="ＭＳ ゴシック" w:eastAsia="ＭＳ ゴシック" w:hAnsi="ＭＳ ゴシック"/>
                        </w:rPr>
                        <w:t>別紙</w:t>
                      </w:r>
                      <w:r w:rsidR="00943DDA">
                        <w:rPr>
                          <w:rFonts w:ascii="ＭＳ ゴシック" w:eastAsia="ＭＳ ゴシック" w:hAnsi="ＭＳ ゴシック" w:hint="eastAsia"/>
                        </w:rPr>
                        <w:t>３</w:t>
                      </w:r>
                      <w:r>
                        <w:rPr>
                          <w:rFonts w:ascii="ＭＳ ゴシック" w:eastAsia="ＭＳ ゴシック" w:hAnsi="ＭＳ ゴシック"/>
                        </w:rPr>
                        <w:t>）</w:t>
                      </w:r>
                    </w:p>
                  </w:txbxContent>
                </v:textbox>
              </v:shape>
            </w:pict>
          </mc:Fallback>
        </mc:AlternateContent>
      </w:r>
      <w:r w:rsidR="00D90DF5" w:rsidRPr="00681535">
        <w:rPr>
          <w:rFonts w:hint="eastAsia"/>
          <w:sz w:val="28"/>
          <w:szCs w:val="28"/>
        </w:rPr>
        <w:t>誓</w:t>
      </w:r>
      <w:r w:rsidR="00681535">
        <w:rPr>
          <w:rFonts w:hint="eastAsia"/>
          <w:sz w:val="28"/>
          <w:szCs w:val="28"/>
        </w:rPr>
        <w:t xml:space="preserve">　</w:t>
      </w:r>
      <w:r w:rsidR="00BD373C">
        <w:rPr>
          <w:rFonts w:hint="eastAsia"/>
          <w:sz w:val="28"/>
          <w:szCs w:val="28"/>
        </w:rPr>
        <w:t xml:space="preserve">　</w:t>
      </w:r>
      <w:r w:rsidR="00D90DF5" w:rsidRPr="00681535">
        <w:rPr>
          <w:rFonts w:hint="eastAsia"/>
          <w:sz w:val="28"/>
          <w:szCs w:val="28"/>
        </w:rPr>
        <w:t>約</w:t>
      </w:r>
      <w:r w:rsidR="00681535">
        <w:rPr>
          <w:rFonts w:hint="eastAsia"/>
          <w:sz w:val="28"/>
          <w:szCs w:val="28"/>
        </w:rPr>
        <w:t xml:space="preserve">　</w:t>
      </w:r>
      <w:r w:rsidR="00BD373C">
        <w:rPr>
          <w:rFonts w:hint="eastAsia"/>
          <w:sz w:val="28"/>
          <w:szCs w:val="28"/>
        </w:rPr>
        <w:t xml:space="preserve">　</w:t>
      </w:r>
      <w:r w:rsidR="00D90DF5" w:rsidRPr="00681535">
        <w:rPr>
          <w:rFonts w:hint="eastAsia"/>
          <w:sz w:val="28"/>
          <w:szCs w:val="28"/>
        </w:rPr>
        <w:t>書</w:t>
      </w:r>
    </w:p>
    <w:p w14:paraId="342F4FA9" w14:textId="77777777" w:rsidR="00D90DF5" w:rsidRDefault="00D90DF5" w:rsidP="00681535">
      <w:pPr>
        <w:autoSpaceDE w:val="0"/>
        <w:autoSpaceDN w:val="0"/>
        <w:ind w:left="215" w:hangingChars="100" w:hanging="215"/>
        <w:jc w:val="right"/>
      </w:pPr>
      <w:r>
        <w:rPr>
          <w:rFonts w:hint="eastAsia"/>
        </w:rPr>
        <w:t xml:space="preserve">　　年　　月　　日</w:t>
      </w:r>
    </w:p>
    <w:p w14:paraId="160FCA48" w14:textId="25C1A526" w:rsidR="00D90DF5" w:rsidRDefault="0006739E" w:rsidP="006B108E">
      <w:pPr>
        <w:autoSpaceDE w:val="0"/>
        <w:autoSpaceDN w:val="0"/>
      </w:pPr>
      <w:r>
        <w:rPr>
          <w:rFonts w:hint="eastAsia"/>
        </w:rPr>
        <w:t xml:space="preserve">　長野県警察本部</w:t>
      </w:r>
    </w:p>
    <w:p w14:paraId="76CFF55C" w14:textId="63AAF6F9" w:rsidR="00D90DF5" w:rsidRDefault="0006739E" w:rsidP="0006739E">
      <w:pPr>
        <w:autoSpaceDE w:val="0"/>
        <w:autoSpaceDN w:val="0"/>
        <w:ind w:leftChars="100" w:left="215" w:firstLineChars="100" w:firstLine="215"/>
      </w:pPr>
      <w:r>
        <w:rPr>
          <w:rFonts w:hint="eastAsia"/>
        </w:rPr>
        <w:t xml:space="preserve">広報相談課長　　</w:t>
      </w:r>
      <w:r w:rsidR="00D90DF5">
        <w:rPr>
          <w:rFonts w:hint="eastAsia"/>
        </w:rPr>
        <w:t>様</w:t>
      </w:r>
    </w:p>
    <w:p w14:paraId="2304B605" w14:textId="77777777" w:rsidR="006B108E" w:rsidRDefault="006B108E" w:rsidP="006B108E">
      <w:pPr>
        <w:autoSpaceDE w:val="0"/>
        <w:autoSpaceDN w:val="0"/>
      </w:pPr>
    </w:p>
    <w:tbl>
      <w:tblPr>
        <w:tblStyle w:val="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9"/>
        <w:gridCol w:w="3333"/>
      </w:tblGrid>
      <w:tr w:rsidR="00D90DF5" w14:paraId="29FCC0DA" w14:textId="77777777" w:rsidTr="006B108E">
        <w:trPr>
          <w:jc w:val="right"/>
        </w:trPr>
        <w:tc>
          <w:tcPr>
            <w:tcW w:w="2479" w:type="dxa"/>
          </w:tcPr>
          <w:p w14:paraId="06C7B15E" w14:textId="77777777" w:rsidR="002A5E74" w:rsidRDefault="00D90DF5" w:rsidP="00D90DF5">
            <w:pPr>
              <w:autoSpaceDE w:val="0"/>
              <w:autoSpaceDN w:val="0"/>
            </w:pPr>
            <w:r w:rsidRPr="00681535">
              <w:rPr>
                <w:rFonts w:hint="eastAsia"/>
                <w:spacing w:val="317"/>
                <w:kern w:val="0"/>
                <w:fitText w:val="1075" w:id="-1459881216"/>
              </w:rPr>
              <w:t>住</w:t>
            </w:r>
            <w:r w:rsidRPr="00681535">
              <w:rPr>
                <w:rFonts w:hint="eastAsia"/>
                <w:kern w:val="0"/>
                <w:fitText w:val="1075" w:id="-1459881216"/>
              </w:rPr>
              <w:t>所</w:t>
            </w:r>
          </w:p>
          <w:p w14:paraId="35EC0491" w14:textId="77777777" w:rsidR="00D90DF5" w:rsidRDefault="00D90DF5" w:rsidP="00D90DF5">
            <w:pPr>
              <w:autoSpaceDE w:val="0"/>
              <w:autoSpaceDN w:val="0"/>
            </w:pPr>
            <w:r>
              <w:rPr>
                <w:rFonts w:hint="eastAsia"/>
              </w:rPr>
              <w:t>（所在地）</w:t>
            </w:r>
          </w:p>
        </w:tc>
        <w:tc>
          <w:tcPr>
            <w:tcW w:w="3333" w:type="dxa"/>
            <w:vAlign w:val="center"/>
          </w:tcPr>
          <w:p w14:paraId="3A7808F7" w14:textId="77777777" w:rsidR="00D90DF5" w:rsidRDefault="00D90DF5" w:rsidP="00681535">
            <w:pPr>
              <w:autoSpaceDE w:val="0"/>
              <w:autoSpaceDN w:val="0"/>
            </w:pPr>
          </w:p>
        </w:tc>
      </w:tr>
      <w:tr w:rsidR="00D90DF5" w14:paraId="24DA58A6" w14:textId="77777777" w:rsidTr="006B108E">
        <w:trPr>
          <w:jc w:val="right"/>
        </w:trPr>
        <w:tc>
          <w:tcPr>
            <w:tcW w:w="2479" w:type="dxa"/>
          </w:tcPr>
          <w:p w14:paraId="607F2BDB" w14:textId="77777777" w:rsidR="00D90DF5" w:rsidRDefault="00D90DF5" w:rsidP="00D90DF5">
            <w:pPr>
              <w:autoSpaceDE w:val="0"/>
              <w:autoSpaceDN w:val="0"/>
            </w:pPr>
            <w:r w:rsidRPr="00681535">
              <w:rPr>
                <w:rFonts w:hint="eastAsia"/>
                <w:spacing w:val="317"/>
                <w:kern w:val="0"/>
                <w:fitText w:val="1075" w:id="-1459881215"/>
              </w:rPr>
              <w:t>氏</w:t>
            </w:r>
            <w:r w:rsidRPr="00681535">
              <w:rPr>
                <w:rFonts w:hint="eastAsia"/>
                <w:kern w:val="0"/>
                <w:fitText w:val="1075" w:id="-1459881215"/>
              </w:rPr>
              <w:t>名</w:t>
            </w:r>
          </w:p>
          <w:p w14:paraId="09C26766" w14:textId="77777777" w:rsidR="00D90DF5" w:rsidRDefault="00D90DF5" w:rsidP="00D90DF5">
            <w:pPr>
              <w:autoSpaceDE w:val="0"/>
              <w:autoSpaceDN w:val="0"/>
            </w:pPr>
            <w:r>
              <w:rPr>
                <w:rFonts w:hint="eastAsia"/>
              </w:rPr>
              <w:t>（名称及び代表者名）</w:t>
            </w:r>
          </w:p>
        </w:tc>
        <w:tc>
          <w:tcPr>
            <w:tcW w:w="3333" w:type="dxa"/>
            <w:vAlign w:val="center"/>
          </w:tcPr>
          <w:p w14:paraId="02056AAE" w14:textId="77777777" w:rsidR="00D90DF5" w:rsidRDefault="00D90DF5" w:rsidP="00681535">
            <w:pPr>
              <w:autoSpaceDE w:val="0"/>
              <w:autoSpaceDN w:val="0"/>
            </w:pPr>
          </w:p>
        </w:tc>
      </w:tr>
    </w:tbl>
    <w:p w14:paraId="67879E10" w14:textId="77777777" w:rsidR="00D90DF5" w:rsidRDefault="00D90DF5" w:rsidP="00D90DF5">
      <w:pPr>
        <w:autoSpaceDE w:val="0"/>
        <w:autoSpaceDN w:val="0"/>
        <w:ind w:left="215" w:hangingChars="100" w:hanging="215"/>
      </w:pPr>
    </w:p>
    <w:p w14:paraId="58C7C0C6" w14:textId="49B1ACC4" w:rsidR="00D90DF5" w:rsidRDefault="0006739E" w:rsidP="006B108E">
      <w:pPr>
        <w:autoSpaceDE w:val="0"/>
        <w:autoSpaceDN w:val="0"/>
        <w:ind w:firstLineChars="100" w:firstLine="215"/>
      </w:pPr>
      <w:r>
        <w:rPr>
          <w:rFonts w:hint="eastAsia"/>
        </w:rPr>
        <w:t>長野県警察本部</w:t>
      </w:r>
      <w:r w:rsidR="00D90DF5">
        <w:rPr>
          <w:rFonts w:hint="eastAsia"/>
        </w:rPr>
        <w:t>が実施するフェスティバルに係るキッチンカー等設置募集の応募にあたって、</w:t>
      </w:r>
      <w:r w:rsidR="00681535">
        <w:rPr>
          <w:rFonts w:hint="eastAsia"/>
        </w:rPr>
        <w:t>現在及び区画使用終了時まで下記の事項に該当しないことを誓約します。</w:t>
      </w:r>
    </w:p>
    <w:p w14:paraId="023B5A87" w14:textId="74F1B7D9" w:rsidR="00681535" w:rsidRDefault="00681535" w:rsidP="006B108E">
      <w:pPr>
        <w:autoSpaceDE w:val="0"/>
        <w:autoSpaceDN w:val="0"/>
        <w:ind w:firstLineChars="100" w:firstLine="215"/>
      </w:pPr>
      <w:r>
        <w:rPr>
          <w:rFonts w:hint="eastAsia"/>
        </w:rPr>
        <w:t>これらが、事実</w:t>
      </w:r>
      <w:r w:rsidR="0006739E">
        <w:rPr>
          <w:rFonts w:hint="eastAsia"/>
        </w:rPr>
        <w:t>と相違することが判明した場合には、当該事実に関して長野県警察本部</w:t>
      </w:r>
      <w:r>
        <w:rPr>
          <w:rFonts w:hint="eastAsia"/>
        </w:rPr>
        <w:t>が行う一切の措置について異議の申し立てを行いません。</w:t>
      </w:r>
    </w:p>
    <w:p w14:paraId="3A0CA46A" w14:textId="77777777" w:rsidR="00681535" w:rsidRDefault="00681535" w:rsidP="00D90DF5">
      <w:pPr>
        <w:autoSpaceDE w:val="0"/>
        <w:autoSpaceDN w:val="0"/>
      </w:pPr>
    </w:p>
    <w:p w14:paraId="120C5945" w14:textId="77777777" w:rsidR="00681535" w:rsidRDefault="00681535" w:rsidP="00681535">
      <w:pPr>
        <w:pStyle w:val="aa"/>
      </w:pPr>
      <w:r>
        <w:rPr>
          <w:rFonts w:hint="eastAsia"/>
        </w:rPr>
        <w:t>記</w:t>
      </w:r>
    </w:p>
    <w:p w14:paraId="7EC95F9D" w14:textId="77777777" w:rsidR="006B108E" w:rsidRPr="006B108E" w:rsidRDefault="006B108E" w:rsidP="006B108E">
      <w:pPr>
        <w:ind w:left="215" w:hangingChars="100" w:hanging="215"/>
      </w:pPr>
    </w:p>
    <w:p w14:paraId="0E66090B" w14:textId="77777777" w:rsidR="00681535" w:rsidRDefault="00681535" w:rsidP="006B108E">
      <w:pPr>
        <w:ind w:left="215" w:hangingChars="100" w:hanging="215"/>
      </w:pPr>
      <w:r>
        <w:rPr>
          <w:rFonts w:hint="eastAsia"/>
        </w:rPr>
        <w:t>１　自己又は自社の役員及び支店若しくは営業所を代表する役員以外の者について、長野県暴力団排除条例（平成</w:t>
      </w:r>
      <w:r>
        <w:t>23年長野県条例第21号）第２条第１号に規定する暴力団又は同条第２号に規定する暴力団員。</w:t>
      </w:r>
    </w:p>
    <w:p w14:paraId="7B7599F9" w14:textId="77777777" w:rsidR="00681535" w:rsidRDefault="00681535" w:rsidP="00681535"/>
    <w:p w14:paraId="69A0E163" w14:textId="77777777" w:rsidR="00681535" w:rsidRDefault="00681535" w:rsidP="006B108E">
      <w:pPr>
        <w:ind w:left="215" w:hangingChars="100" w:hanging="215"/>
      </w:pPr>
      <w:r>
        <w:rPr>
          <w:rFonts w:hint="eastAsia"/>
        </w:rPr>
        <w:t>２　長野県暴力団排除条例施行規則（平成</w:t>
      </w:r>
      <w:r>
        <w:t>23年長野県公安委員会規則第５号）第２条に規定する暴力団関係者。</w:t>
      </w:r>
    </w:p>
    <w:p w14:paraId="5BF37D96" w14:textId="77777777" w:rsidR="00681535" w:rsidRDefault="00681535" w:rsidP="00681535"/>
    <w:p w14:paraId="2725CF8A" w14:textId="2085495D" w:rsidR="00681535" w:rsidRDefault="00681535" w:rsidP="00D7795C">
      <w:r>
        <w:rPr>
          <w:rFonts w:hint="eastAsia"/>
        </w:rPr>
        <w:t xml:space="preserve">３　</w:t>
      </w:r>
      <w:r w:rsidR="0006739E">
        <w:rPr>
          <w:rFonts w:hint="eastAsia"/>
        </w:rPr>
        <w:t>警察の敷地</w:t>
      </w:r>
      <w:r w:rsidR="006B108E">
        <w:rPr>
          <w:rFonts w:hint="eastAsia"/>
        </w:rPr>
        <w:t>内における</w:t>
      </w:r>
      <w:r w:rsidRPr="00681535">
        <w:rPr>
          <w:rFonts w:hint="eastAsia"/>
        </w:rPr>
        <w:t>販売を目的とする者として</w:t>
      </w:r>
      <w:r>
        <w:rPr>
          <w:rFonts w:hint="eastAsia"/>
        </w:rPr>
        <w:t>不適当な行為をする次の者。</w:t>
      </w:r>
    </w:p>
    <w:p w14:paraId="7097B81F" w14:textId="77777777" w:rsidR="00681535" w:rsidRDefault="00D7795C" w:rsidP="00D7795C">
      <w:pPr>
        <w:ind w:leftChars="100" w:left="215"/>
      </w:pPr>
      <w:r>
        <w:rPr>
          <w:rFonts w:hint="eastAsia"/>
        </w:rPr>
        <w:t>⑴</w:t>
      </w:r>
      <w:r w:rsidR="00681535">
        <w:t xml:space="preserve">　暴力的な要求行為を行う者</w:t>
      </w:r>
    </w:p>
    <w:p w14:paraId="077F790C" w14:textId="77777777" w:rsidR="00681535" w:rsidRDefault="00D7795C" w:rsidP="00D7795C">
      <w:pPr>
        <w:ind w:leftChars="100" w:left="215"/>
      </w:pPr>
      <w:r>
        <w:rPr>
          <w:rFonts w:hint="eastAsia"/>
        </w:rPr>
        <w:t>⑵</w:t>
      </w:r>
      <w:r w:rsidR="00681535">
        <w:t xml:space="preserve">　法的な責任を超えた不当な要求行為を行う者</w:t>
      </w:r>
    </w:p>
    <w:p w14:paraId="40537788" w14:textId="77777777" w:rsidR="00681535" w:rsidRDefault="00D7795C" w:rsidP="00D7795C">
      <w:pPr>
        <w:ind w:leftChars="100" w:left="215"/>
      </w:pPr>
      <w:r>
        <w:rPr>
          <w:rFonts w:hint="eastAsia"/>
        </w:rPr>
        <w:t>⑶</w:t>
      </w:r>
      <w:r w:rsidR="00681535">
        <w:t xml:space="preserve">　取引に関して脅迫的な言動をし、又は暴力を用いる行為を行う者</w:t>
      </w:r>
    </w:p>
    <w:p w14:paraId="5D1D82C2" w14:textId="77777777" w:rsidR="00681535" w:rsidRDefault="00D7795C" w:rsidP="00D7795C">
      <w:pPr>
        <w:ind w:leftChars="100" w:left="215"/>
      </w:pPr>
      <w:r>
        <w:rPr>
          <w:rFonts w:hint="eastAsia"/>
        </w:rPr>
        <w:t>⑷</w:t>
      </w:r>
      <w:r w:rsidR="00681535">
        <w:t xml:space="preserve">　偽計又は威力を用いて</w:t>
      </w:r>
      <w:r w:rsidR="00681535">
        <w:rPr>
          <w:rFonts w:hint="eastAsia"/>
        </w:rPr>
        <w:t>警察</w:t>
      </w:r>
      <w:r w:rsidR="00681535">
        <w:t>業務を妨害する行為を行う者</w:t>
      </w:r>
    </w:p>
    <w:p w14:paraId="502E2AF6" w14:textId="77777777" w:rsidR="00681535" w:rsidRDefault="00D7795C" w:rsidP="00D7795C">
      <w:pPr>
        <w:ind w:leftChars="100" w:left="215"/>
      </w:pPr>
      <w:r>
        <w:rPr>
          <w:rFonts w:hint="eastAsia"/>
        </w:rPr>
        <w:t>⑸</w:t>
      </w:r>
      <w:r w:rsidR="00681535">
        <w:t xml:space="preserve">　その他(1)から(4)に準じる行為を行う者</w:t>
      </w:r>
    </w:p>
    <w:p w14:paraId="1632FB15" w14:textId="77777777" w:rsidR="006B108E" w:rsidRDefault="006B108E" w:rsidP="006B108E"/>
    <w:p w14:paraId="3CD714B1" w14:textId="77777777" w:rsidR="007B2CD8" w:rsidRDefault="007B2CD8" w:rsidP="006B108E">
      <w:r>
        <w:rPr>
          <w:rFonts w:hint="eastAsia"/>
        </w:rPr>
        <w:t>４　抽選について</w:t>
      </w:r>
    </w:p>
    <w:p w14:paraId="2241AFC1" w14:textId="77777777" w:rsidR="00C260D7" w:rsidRDefault="00C260D7" w:rsidP="00C260D7">
      <w:pPr>
        <w:ind w:leftChars="100" w:left="215"/>
      </w:pPr>
      <w:r>
        <w:rPr>
          <w:rFonts w:hint="eastAsia"/>
        </w:rPr>
        <w:t>⑴　販売区画決め抽選</w:t>
      </w:r>
    </w:p>
    <w:p w14:paraId="289C75ED" w14:textId="77777777" w:rsidR="00871C10" w:rsidRDefault="00C260D7" w:rsidP="00871C10">
      <w:pPr>
        <w:ind w:leftChars="200" w:left="782" w:hangingChars="200" w:hanging="351"/>
      </w:pPr>
      <w:r w:rsidRPr="00DA0BFC">
        <w:rPr>
          <w:rFonts w:ascii="ＭＳ ゴシック" w:eastAsia="ＭＳ ゴシック" w:hAnsi="ＭＳ ゴシック" w:hint="eastAsia"/>
          <w:sz w:val="18"/>
          <w:szCs w:val="18"/>
          <w:bdr w:val="single" w:sz="4" w:space="0" w:color="auto"/>
        </w:rPr>
        <w:t>１</w:t>
      </w:r>
      <w:r>
        <w:rPr>
          <w:rFonts w:hint="eastAsia"/>
        </w:rPr>
        <w:t xml:space="preserve">　採用となった場合の販売区画決めは、名簿一覧の</w:t>
      </w:r>
      <w:r w:rsidRPr="00DA0BFC">
        <w:rPr>
          <w:rFonts w:ascii="ＭＳ ゴシック" w:eastAsia="ＭＳ ゴシック" w:hAnsi="ＭＳ ゴシック" w:hint="eastAsia"/>
        </w:rPr>
        <w:t>「　　　　　　　　　　」</w:t>
      </w:r>
      <w:r>
        <w:rPr>
          <w:rFonts w:hint="eastAsia"/>
        </w:rPr>
        <w:t>が、抽選に参加します。</w:t>
      </w:r>
    </w:p>
    <w:p w14:paraId="210B1E32" w14:textId="1564BB33" w:rsidR="00C260D7" w:rsidRDefault="00C260D7" w:rsidP="00871C10">
      <w:pPr>
        <w:ind w:leftChars="200" w:left="606" w:hangingChars="100" w:hanging="175"/>
      </w:pPr>
      <w:r w:rsidRPr="00DA0BFC">
        <w:rPr>
          <w:rFonts w:ascii="ＭＳ ゴシック" w:eastAsia="ＭＳ ゴシック" w:hAnsi="ＭＳ ゴシック" w:hint="eastAsia"/>
          <w:sz w:val="18"/>
          <w:szCs w:val="18"/>
          <w:bdr w:val="single" w:sz="4" w:space="0" w:color="auto"/>
        </w:rPr>
        <w:t>２</w:t>
      </w:r>
      <w:r>
        <w:rPr>
          <w:rFonts w:hint="eastAsia"/>
        </w:rPr>
        <w:t xml:space="preserve">　採用となった場</w:t>
      </w:r>
      <w:r w:rsidR="0006739E">
        <w:rPr>
          <w:rFonts w:hint="eastAsia"/>
        </w:rPr>
        <w:t>合の販売区画決めは、抽選日当日の参加が困難なため、長野県警察本部広報相談課</w:t>
      </w:r>
      <w:r>
        <w:rPr>
          <w:rFonts w:hint="eastAsia"/>
        </w:rPr>
        <w:t>に勤務する職員の中から、フェスティバル企画担当者以外の者を代理人として、抽選を行うことに意義ありません。</w:t>
      </w:r>
    </w:p>
    <w:p w14:paraId="42921FBB" w14:textId="77777777" w:rsidR="00C260D7" w:rsidRDefault="00C260D7" w:rsidP="00C260D7">
      <w:pPr>
        <w:ind w:leftChars="100" w:left="215"/>
      </w:pPr>
      <w:r>
        <w:rPr>
          <w:rFonts w:hint="eastAsia"/>
        </w:rPr>
        <w:t>⑵　採用抽選</w:t>
      </w:r>
    </w:p>
    <w:p w14:paraId="7AD83248" w14:textId="77777777" w:rsidR="00C260D7" w:rsidRDefault="00C260D7" w:rsidP="00C260D7">
      <w:pPr>
        <w:ind w:leftChars="200" w:left="606" w:hangingChars="100" w:hanging="175"/>
      </w:pPr>
      <w:r w:rsidRPr="00DA0BFC">
        <w:rPr>
          <w:rFonts w:ascii="ＭＳ ゴシック" w:eastAsia="ＭＳ ゴシック" w:hAnsi="ＭＳ ゴシック" w:hint="eastAsia"/>
          <w:sz w:val="18"/>
          <w:szCs w:val="18"/>
          <w:bdr w:val="single" w:sz="4" w:space="0" w:color="auto"/>
        </w:rPr>
        <w:t>１</w:t>
      </w:r>
      <w:r>
        <w:rPr>
          <w:rFonts w:hint="eastAsia"/>
        </w:rPr>
        <w:t xml:space="preserve">　抽選の通知があった場合、名簿一覧の</w:t>
      </w:r>
      <w:r w:rsidRPr="00E0701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E07019">
        <w:rPr>
          <w:rFonts w:ascii="ＭＳ ゴシック" w:eastAsia="ＭＳ ゴシック" w:hAnsi="ＭＳ ゴシック" w:hint="eastAsia"/>
        </w:rPr>
        <w:t>」</w:t>
      </w:r>
      <w:r>
        <w:rPr>
          <w:rFonts w:hint="eastAsia"/>
        </w:rPr>
        <w:t>が、抽選に参加します。</w:t>
      </w:r>
    </w:p>
    <w:p w14:paraId="530DDCD5" w14:textId="7E8ACCA4" w:rsidR="00C260D7" w:rsidRDefault="00C260D7" w:rsidP="00C260D7">
      <w:pPr>
        <w:ind w:leftChars="200" w:left="606" w:hangingChars="100" w:hanging="175"/>
      </w:pPr>
      <w:r w:rsidRPr="00DA0BFC">
        <w:rPr>
          <w:rFonts w:ascii="ＭＳ ゴシック" w:eastAsia="ＭＳ ゴシック" w:hAnsi="ＭＳ ゴシック" w:hint="eastAsia"/>
          <w:sz w:val="18"/>
          <w:szCs w:val="18"/>
          <w:bdr w:val="single" w:sz="4" w:space="0" w:color="auto"/>
        </w:rPr>
        <w:t>２</w:t>
      </w:r>
      <w:r>
        <w:rPr>
          <w:rFonts w:hint="eastAsia"/>
        </w:rPr>
        <w:t xml:space="preserve">　抽選</w:t>
      </w:r>
      <w:r w:rsidR="00DE43F6">
        <w:rPr>
          <w:rFonts w:hint="eastAsia"/>
        </w:rPr>
        <w:t>の通知があった場合、抽選日当日の参加が困難なため、長野県警察本部広報相談課</w:t>
      </w:r>
      <w:r>
        <w:rPr>
          <w:rFonts w:hint="eastAsia"/>
        </w:rPr>
        <w:t>に勤務する職員の中から、フェスティバル企画担当者以外の者を代理人として、抽選を行うことに意義ありません。この場合、区画決めの抽選も同様とします。</w:t>
      </w:r>
    </w:p>
    <w:p w14:paraId="24282F23" w14:textId="7013BBFC" w:rsidR="00CC4DEC" w:rsidRPr="007B2CD8" w:rsidRDefault="00C260D7" w:rsidP="00461842">
      <w:pPr>
        <w:ind w:leftChars="300" w:left="2927" w:hangingChars="1300" w:hanging="2281"/>
        <w:rPr>
          <w:rFonts w:ascii="ＭＳ ゴシック" w:eastAsia="ＭＳ ゴシック" w:hAnsi="ＭＳ ゴシック"/>
        </w:rPr>
      </w:pPr>
      <w:r w:rsidRPr="00F3776C">
        <w:rPr>
          <w:rFonts w:ascii="ＭＳ ゴシック" w:eastAsia="ＭＳ ゴシック" w:hAnsi="ＭＳ ゴシック" w:hint="eastAsia"/>
          <w:sz w:val="18"/>
          <w:szCs w:val="18"/>
        </w:rPr>
        <w:t>※　⑴⑵とも、希望する項目の□を○で囲み、</w:t>
      </w:r>
      <w:r w:rsidRPr="00F3776C">
        <w:rPr>
          <w:rFonts w:ascii="ＭＳ ゴシック" w:eastAsia="ＭＳ ゴシック" w:hAnsi="ＭＳ ゴシック" w:hint="eastAsia"/>
          <w:sz w:val="18"/>
          <w:szCs w:val="18"/>
          <w:bdr w:val="single" w:sz="4" w:space="0" w:color="auto"/>
        </w:rPr>
        <w:t>１</w:t>
      </w:r>
      <w:r w:rsidRPr="00F3776C">
        <w:rPr>
          <w:rFonts w:ascii="ＭＳ ゴシック" w:eastAsia="ＭＳ ゴシック" w:hAnsi="ＭＳ ゴシック" w:hint="eastAsia"/>
          <w:sz w:val="18"/>
          <w:szCs w:val="18"/>
        </w:rPr>
        <w:t>を希望した場合は、</w:t>
      </w:r>
      <w:r w:rsidR="00F3776C" w:rsidRPr="00F3776C">
        <w:rPr>
          <w:rFonts w:ascii="ＭＳ ゴシック" w:eastAsia="ＭＳ ゴシック" w:hAnsi="ＭＳ ゴシック" w:hint="eastAsia"/>
          <w:sz w:val="18"/>
          <w:szCs w:val="18"/>
        </w:rPr>
        <w:t>「　」内に</w:t>
      </w:r>
      <w:r w:rsidRPr="00F3776C">
        <w:rPr>
          <w:rFonts w:ascii="ＭＳ ゴシック" w:eastAsia="ＭＳ ゴシック" w:hAnsi="ＭＳ ゴシック" w:hint="eastAsia"/>
          <w:sz w:val="18"/>
          <w:szCs w:val="18"/>
        </w:rPr>
        <w:t>氏名を記載してください</w:t>
      </w:r>
      <w:r w:rsidR="00461842">
        <w:rPr>
          <w:rFonts w:ascii="ＭＳ ゴシック" w:eastAsia="ＭＳ ゴシック" w:hAnsi="ＭＳ ゴシック" w:hint="eastAsia"/>
          <w:sz w:val="18"/>
          <w:szCs w:val="18"/>
        </w:rPr>
        <w:t>。</w:t>
      </w:r>
    </w:p>
    <w:sectPr w:rsidR="00CC4DEC" w:rsidRPr="007B2CD8" w:rsidSect="00461842">
      <w:pgSz w:w="11906" w:h="16838" w:code="9"/>
      <w:pgMar w:top="720" w:right="720" w:bottom="720" w:left="720" w:header="851" w:footer="992" w:gutter="0"/>
      <w:cols w:space="425"/>
      <w:docGrid w:type="linesAndChars" w:linePitch="338" w:charSpace="-9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112F5" w14:textId="77777777" w:rsidR="00545F32" w:rsidRDefault="00545F32" w:rsidP="00D36CCF">
      <w:r>
        <w:separator/>
      </w:r>
    </w:p>
  </w:endnote>
  <w:endnote w:type="continuationSeparator" w:id="0">
    <w:p w14:paraId="525F6C3A" w14:textId="77777777" w:rsidR="00545F32" w:rsidRDefault="00545F32" w:rsidP="00D36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6A419" w14:textId="77777777" w:rsidR="00545F32" w:rsidRDefault="00545F32" w:rsidP="00D36CCF">
      <w:r>
        <w:separator/>
      </w:r>
    </w:p>
  </w:footnote>
  <w:footnote w:type="continuationSeparator" w:id="0">
    <w:p w14:paraId="0F4A487E" w14:textId="77777777" w:rsidR="00545F32" w:rsidRDefault="00545F32" w:rsidP="00D36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215"/>
  <w:drawingGridVerticalSpacing w:val="16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497"/>
    <w:rsid w:val="00004EF9"/>
    <w:rsid w:val="00011311"/>
    <w:rsid w:val="0006739E"/>
    <w:rsid w:val="000B0976"/>
    <w:rsid w:val="000B51B4"/>
    <w:rsid w:val="000D05B2"/>
    <w:rsid w:val="000D5990"/>
    <w:rsid w:val="000E1E60"/>
    <w:rsid w:val="00100150"/>
    <w:rsid w:val="001310A5"/>
    <w:rsid w:val="00175078"/>
    <w:rsid w:val="00177302"/>
    <w:rsid w:val="001834F6"/>
    <w:rsid w:val="001B10E2"/>
    <w:rsid w:val="001D5DAA"/>
    <w:rsid w:val="001E5846"/>
    <w:rsid w:val="001E792D"/>
    <w:rsid w:val="00256465"/>
    <w:rsid w:val="00263FA4"/>
    <w:rsid w:val="00290ABA"/>
    <w:rsid w:val="002A1894"/>
    <w:rsid w:val="002A5E74"/>
    <w:rsid w:val="002B5C9D"/>
    <w:rsid w:val="002C3008"/>
    <w:rsid w:val="002C7DC8"/>
    <w:rsid w:val="002E4A55"/>
    <w:rsid w:val="0030213E"/>
    <w:rsid w:val="00312A83"/>
    <w:rsid w:val="0031547E"/>
    <w:rsid w:val="00327497"/>
    <w:rsid w:val="00345A32"/>
    <w:rsid w:val="003B2603"/>
    <w:rsid w:val="00401658"/>
    <w:rsid w:val="00422244"/>
    <w:rsid w:val="00446195"/>
    <w:rsid w:val="00460A2B"/>
    <w:rsid w:val="00461842"/>
    <w:rsid w:val="00461BA4"/>
    <w:rsid w:val="004A60CB"/>
    <w:rsid w:val="004E5254"/>
    <w:rsid w:val="0050535B"/>
    <w:rsid w:val="00545F32"/>
    <w:rsid w:val="00566362"/>
    <w:rsid w:val="00590990"/>
    <w:rsid w:val="005B15E8"/>
    <w:rsid w:val="005C25B5"/>
    <w:rsid w:val="005C3C4F"/>
    <w:rsid w:val="005C6E76"/>
    <w:rsid w:val="006360D7"/>
    <w:rsid w:val="00640666"/>
    <w:rsid w:val="006711E1"/>
    <w:rsid w:val="00680AA2"/>
    <w:rsid w:val="00681535"/>
    <w:rsid w:val="006B108E"/>
    <w:rsid w:val="006B6AE7"/>
    <w:rsid w:val="006C4605"/>
    <w:rsid w:val="006E4428"/>
    <w:rsid w:val="006F6194"/>
    <w:rsid w:val="006F6775"/>
    <w:rsid w:val="007113E6"/>
    <w:rsid w:val="0075571F"/>
    <w:rsid w:val="0077034D"/>
    <w:rsid w:val="007B2CD8"/>
    <w:rsid w:val="007D40B4"/>
    <w:rsid w:val="007D5163"/>
    <w:rsid w:val="007F5579"/>
    <w:rsid w:val="00803ABE"/>
    <w:rsid w:val="00831653"/>
    <w:rsid w:val="0084344C"/>
    <w:rsid w:val="00853D71"/>
    <w:rsid w:val="00871C10"/>
    <w:rsid w:val="00881BC5"/>
    <w:rsid w:val="0089555E"/>
    <w:rsid w:val="008A7DEF"/>
    <w:rsid w:val="008C4467"/>
    <w:rsid w:val="008D7E14"/>
    <w:rsid w:val="00941F23"/>
    <w:rsid w:val="00943DDA"/>
    <w:rsid w:val="009B5138"/>
    <w:rsid w:val="009C056A"/>
    <w:rsid w:val="009E29CC"/>
    <w:rsid w:val="00A02E65"/>
    <w:rsid w:val="00A07CB0"/>
    <w:rsid w:val="00A64D0A"/>
    <w:rsid w:val="00A847E4"/>
    <w:rsid w:val="00AB6363"/>
    <w:rsid w:val="00B0094B"/>
    <w:rsid w:val="00B30118"/>
    <w:rsid w:val="00B31760"/>
    <w:rsid w:val="00B332CC"/>
    <w:rsid w:val="00B368C6"/>
    <w:rsid w:val="00B71957"/>
    <w:rsid w:val="00BA3962"/>
    <w:rsid w:val="00BD373C"/>
    <w:rsid w:val="00BD460D"/>
    <w:rsid w:val="00BF54C4"/>
    <w:rsid w:val="00C06427"/>
    <w:rsid w:val="00C133E4"/>
    <w:rsid w:val="00C15EEC"/>
    <w:rsid w:val="00C1654A"/>
    <w:rsid w:val="00C16AFD"/>
    <w:rsid w:val="00C21050"/>
    <w:rsid w:val="00C260D7"/>
    <w:rsid w:val="00C5743F"/>
    <w:rsid w:val="00C738A1"/>
    <w:rsid w:val="00C8033D"/>
    <w:rsid w:val="00C93307"/>
    <w:rsid w:val="00CA6817"/>
    <w:rsid w:val="00CC3EE2"/>
    <w:rsid w:val="00CC4DEC"/>
    <w:rsid w:val="00D36CCF"/>
    <w:rsid w:val="00D37EE3"/>
    <w:rsid w:val="00D7795C"/>
    <w:rsid w:val="00D865F1"/>
    <w:rsid w:val="00D90DF5"/>
    <w:rsid w:val="00DB71C3"/>
    <w:rsid w:val="00DE43F6"/>
    <w:rsid w:val="00DF3009"/>
    <w:rsid w:val="00E009C1"/>
    <w:rsid w:val="00E0375E"/>
    <w:rsid w:val="00E07019"/>
    <w:rsid w:val="00E36C4B"/>
    <w:rsid w:val="00E9405C"/>
    <w:rsid w:val="00E96F29"/>
    <w:rsid w:val="00EB5DEF"/>
    <w:rsid w:val="00ED49BB"/>
    <w:rsid w:val="00F04A73"/>
    <w:rsid w:val="00F213CE"/>
    <w:rsid w:val="00F3776C"/>
    <w:rsid w:val="00F4107A"/>
    <w:rsid w:val="00F87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5E32E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6465"/>
    <w:rPr>
      <w:color w:val="0563C1" w:themeColor="hyperlink"/>
      <w:u w:val="single"/>
    </w:rPr>
  </w:style>
  <w:style w:type="character" w:styleId="a4">
    <w:name w:val="FollowedHyperlink"/>
    <w:basedOn w:val="a0"/>
    <w:uiPriority w:val="99"/>
    <w:semiHidden/>
    <w:unhideWhenUsed/>
    <w:rsid w:val="00BF54C4"/>
    <w:rPr>
      <w:color w:val="954F72" w:themeColor="followedHyperlink"/>
      <w:u w:val="single"/>
    </w:rPr>
  </w:style>
  <w:style w:type="table" w:styleId="a5">
    <w:name w:val="Table Grid"/>
    <w:basedOn w:val="a1"/>
    <w:uiPriority w:val="39"/>
    <w:rsid w:val="00C57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36CCF"/>
    <w:pPr>
      <w:tabs>
        <w:tab w:val="center" w:pos="4252"/>
        <w:tab w:val="right" w:pos="8504"/>
      </w:tabs>
      <w:snapToGrid w:val="0"/>
    </w:pPr>
  </w:style>
  <w:style w:type="character" w:customStyle="1" w:styleId="a7">
    <w:name w:val="ヘッダー (文字)"/>
    <w:basedOn w:val="a0"/>
    <w:link w:val="a6"/>
    <w:uiPriority w:val="99"/>
    <w:rsid w:val="00D36CCF"/>
  </w:style>
  <w:style w:type="paragraph" w:styleId="a8">
    <w:name w:val="footer"/>
    <w:basedOn w:val="a"/>
    <w:link w:val="a9"/>
    <w:uiPriority w:val="99"/>
    <w:unhideWhenUsed/>
    <w:rsid w:val="00D36CCF"/>
    <w:pPr>
      <w:tabs>
        <w:tab w:val="center" w:pos="4252"/>
        <w:tab w:val="right" w:pos="8504"/>
      </w:tabs>
      <w:snapToGrid w:val="0"/>
    </w:pPr>
  </w:style>
  <w:style w:type="character" w:customStyle="1" w:styleId="a9">
    <w:name w:val="フッター (文字)"/>
    <w:basedOn w:val="a0"/>
    <w:link w:val="a8"/>
    <w:uiPriority w:val="99"/>
    <w:rsid w:val="00D36CCF"/>
  </w:style>
  <w:style w:type="paragraph" w:styleId="aa">
    <w:name w:val="Note Heading"/>
    <w:basedOn w:val="a"/>
    <w:next w:val="a"/>
    <w:link w:val="ab"/>
    <w:uiPriority w:val="99"/>
    <w:unhideWhenUsed/>
    <w:rsid w:val="00681535"/>
    <w:pPr>
      <w:jc w:val="center"/>
    </w:pPr>
  </w:style>
  <w:style w:type="character" w:customStyle="1" w:styleId="ab">
    <w:name w:val="記 (文字)"/>
    <w:basedOn w:val="a0"/>
    <w:link w:val="aa"/>
    <w:uiPriority w:val="99"/>
    <w:rsid w:val="00681535"/>
  </w:style>
  <w:style w:type="paragraph" w:styleId="ac">
    <w:name w:val="Closing"/>
    <w:basedOn w:val="a"/>
    <w:link w:val="ad"/>
    <w:uiPriority w:val="99"/>
    <w:unhideWhenUsed/>
    <w:rsid w:val="00681535"/>
    <w:pPr>
      <w:jc w:val="right"/>
    </w:pPr>
  </w:style>
  <w:style w:type="character" w:customStyle="1" w:styleId="ad">
    <w:name w:val="結語 (文字)"/>
    <w:basedOn w:val="a0"/>
    <w:link w:val="ac"/>
    <w:uiPriority w:val="99"/>
    <w:rsid w:val="00681535"/>
  </w:style>
  <w:style w:type="paragraph" w:styleId="ae">
    <w:name w:val="Balloon Text"/>
    <w:basedOn w:val="a"/>
    <w:link w:val="af"/>
    <w:uiPriority w:val="99"/>
    <w:semiHidden/>
    <w:unhideWhenUsed/>
    <w:rsid w:val="00F4107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410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C36AC-348E-43C1-9D3A-810C9B0B4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808</Words>
  <Characters>815</Characters>
  <Application>Microsoft Office Word</Application>
  <DocSecurity>0</DocSecurity>
  <Lines>44</Lines>
  <Paragraphs>27</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2025-07-31T08:54:00Z</dcterms:created>
  <dcterms:modified xsi:type="dcterms:W3CDTF">2025-07-31T08:54:00Z</dcterms:modified>
</cp:coreProperties>
</file>