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11</w:t>
      </w:r>
      <w:r w:rsidRPr="006639F3">
        <w:rPr>
          <w:rFonts w:hint="eastAsia"/>
          <w:sz w:val="22"/>
          <w:szCs w:val="22"/>
        </w:rPr>
        <w:t>号）（第３の７関係）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元気づくり支援金事業財産処分承認申請書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B0AF0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年　月　日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FC7B3F" w:rsidP="00FC7B3F">
      <w:pPr>
        <w:ind w:firstLine="84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松本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99608F">
        <w:rPr>
          <w:rFonts w:hint="eastAsia"/>
          <w:sz w:val="22"/>
          <w:szCs w:val="22"/>
        </w:rPr>
        <w:t>長</w:t>
      </w:r>
      <w:r w:rsidR="008B0AF0" w:rsidRPr="006639F3">
        <w:rPr>
          <w:rFonts w:hint="eastAsia"/>
          <w:sz w:val="22"/>
          <w:szCs w:val="22"/>
        </w:rPr>
        <w:t xml:space="preserve">　様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年度において地域発　元気づくり支援金事業により取得した財産を、下記のとおり処分したいので承認してください。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BD7477" w:rsidRPr="006639F3" w:rsidRDefault="00BD7477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8B0AF0" w:rsidRPr="006639F3">
        <w:rPr>
          <w:rFonts w:hint="eastAsia"/>
          <w:sz w:val="22"/>
          <w:szCs w:val="22"/>
        </w:rPr>
        <w:t xml:space="preserve">　処分の理由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8B0AF0" w:rsidRPr="006639F3">
        <w:rPr>
          <w:rFonts w:hint="eastAsia"/>
          <w:sz w:val="22"/>
          <w:szCs w:val="22"/>
        </w:rPr>
        <w:t xml:space="preserve">　処分の内容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8B0AF0" w:rsidRPr="006639F3">
        <w:rPr>
          <w:rFonts w:hint="eastAsia"/>
          <w:sz w:val="22"/>
          <w:szCs w:val="22"/>
        </w:rPr>
        <w:t xml:space="preserve">　処分対象財産の現況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５</w:t>
      </w:r>
      <w:r w:rsidR="008B0AF0" w:rsidRPr="006639F3">
        <w:rPr>
          <w:rFonts w:hint="eastAsia"/>
          <w:sz w:val="22"/>
          <w:szCs w:val="22"/>
        </w:rPr>
        <w:t xml:space="preserve">　処分対象財産の取得時の状況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701"/>
        <w:gridCol w:w="1418"/>
        <w:gridCol w:w="1417"/>
        <w:gridCol w:w="1087"/>
      </w:tblGrid>
      <w:tr w:rsidR="008B0AF0" w:rsidRPr="006639F3">
        <w:trPr>
          <w:trHeight w:val="309"/>
        </w:trPr>
        <w:tc>
          <w:tcPr>
            <w:tcW w:w="1559" w:type="dxa"/>
            <w:vMerge w:val="restart"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財産の内容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　得</w:t>
            </w:r>
          </w:p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取得金額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取得金額の内訳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B0AF0" w:rsidRPr="006639F3">
        <w:trPr>
          <w:trHeight w:val="857"/>
        </w:trPr>
        <w:tc>
          <w:tcPr>
            <w:tcW w:w="1559" w:type="dxa"/>
            <w:vMerge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支援金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6639F3">
        <w:trPr>
          <w:trHeight w:val="494"/>
        </w:trPr>
        <w:tc>
          <w:tcPr>
            <w:tcW w:w="1559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ind w:left="-1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AF0" w:rsidRPr="006639F3" w:rsidRDefault="008B0AF0" w:rsidP="006639F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6639F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6639F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６</w:t>
      </w:r>
      <w:r w:rsidR="008B0AF0" w:rsidRPr="006639F3">
        <w:rPr>
          <w:rFonts w:hint="eastAsia"/>
          <w:sz w:val="22"/>
          <w:szCs w:val="22"/>
        </w:rPr>
        <w:t xml:space="preserve">　処分の相手方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７</w:t>
      </w:r>
      <w:r w:rsidR="008B0AF0" w:rsidRPr="006639F3">
        <w:rPr>
          <w:rFonts w:hint="eastAsia"/>
          <w:sz w:val="22"/>
          <w:szCs w:val="22"/>
        </w:rPr>
        <w:t xml:space="preserve">　処分の方法、価格、貸付期間、条件等</w:t>
      </w: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6639F3" w:rsidRPr="006639F3" w:rsidT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326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3644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3644"/>
              </w:rPr>
              <w:t>号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292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3643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3643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601563643"/>
              </w:rPr>
              <w:t>号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360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601563642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601563642"/>
              </w:rPr>
              <w:t>l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199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3641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3641"/>
              </w:rPr>
              <w:t>名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p w:rsidR="00BD7477" w:rsidRPr="006639F3" w:rsidRDefault="00BD7477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A22959" w:rsidRPr="006639F3" w:rsidRDefault="00A22959" w:rsidP="00A035B3">
      <w:pPr>
        <w:rPr>
          <w:sz w:val="22"/>
          <w:szCs w:val="22"/>
        </w:rPr>
      </w:pPr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64CDE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C7B3F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4E9E44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154C-B64C-41C7-90F6-1EB4D78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5</cp:revision>
  <cp:lastPrinted>2016-11-28T12:49:00Z</cp:lastPrinted>
  <dcterms:created xsi:type="dcterms:W3CDTF">2021-04-16T00:47:00Z</dcterms:created>
  <dcterms:modified xsi:type="dcterms:W3CDTF">2022-04-20T02:53:00Z</dcterms:modified>
</cp:coreProperties>
</file>