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058" w:rsidRDefault="00926058" w:rsidP="00926058">
      <w:pPr>
        <w:jc w:val="right"/>
      </w:pPr>
      <w:bookmarkStart w:id="0" w:name="_GoBack"/>
      <w:bookmarkEnd w:id="0"/>
      <w:r>
        <w:rPr>
          <w:rFonts w:hint="eastAsia"/>
        </w:rPr>
        <w:t>年　　　月　　　日</w:t>
      </w:r>
    </w:p>
    <w:p w:rsidR="00926058" w:rsidRPr="00870A61" w:rsidRDefault="00926058" w:rsidP="00926058">
      <w:pPr>
        <w:ind w:right="840"/>
      </w:pPr>
      <w:r>
        <w:rPr>
          <w:rFonts w:hint="eastAsia"/>
        </w:rPr>
        <w:t>保護者　様</w:t>
      </w:r>
    </w:p>
    <w:p w:rsidR="00926058" w:rsidRPr="006E7D90" w:rsidRDefault="00926058" w:rsidP="00926058">
      <w:pPr>
        <w:ind w:right="840"/>
        <w:rPr>
          <w:u w:val="single"/>
        </w:rPr>
      </w:pPr>
      <w:r w:rsidRPr="001901F4">
        <w:rPr>
          <w:rFonts w:hint="eastAsia"/>
          <w:u w:val="single"/>
        </w:rPr>
        <w:t xml:space="preserve">　</w:t>
      </w:r>
      <w:r>
        <w:rPr>
          <w:rFonts w:hint="eastAsia"/>
          <w:u w:val="single"/>
        </w:rPr>
        <w:t xml:space="preserve">　</w:t>
      </w:r>
      <w:r w:rsidRPr="001901F4">
        <w:rPr>
          <w:rFonts w:hint="eastAsia"/>
          <w:u w:val="single"/>
        </w:rPr>
        <w:t xml:space="preserve">　年　　</w:t>
      </w:r>
      <w:r>
        <w:rPr>
          <w:rFonts w:hint="eastAsia"/>
          <w:u w:val="single"/>
        </w:rPr>
        <w:t xml:space="preserve">　組</w:t>
      </w:r>
      <w:r w:rsidRPr="001901F4">
        <w:rPr>
          <w:rFonts w:hint="eastAsia"/>
          <w:u w:val="single"/>
        </w:rPr>
        <w:t xml:space="preserve">　　　　</w:t>
      </w:r>
      <w:r>
        <w:rPr>
          <w:rFonts w:hint="eastAsia"/>
          <w:u w:val="single"/>
        </w:rPr>
        <w:t xml:space="preserve"> 　　    </w:t>
      </w:r>
      <w:r w:rsidRPr="001901F4">
        <w:rPr>
          <w:rFonts w:hint="eastAsia"/>
          <w:u w:val="single"/>
        </w:rPr>
        <w:t xml:space="preserve">　　　　さん</w:t>
      </w:r>
    </w:p>
    <w:p w:rsidR="00926058" w:rsidRDefault="00926058" w:rsidP="00926058">
      <w:pPr>
        <w:ind w:right="-1"/>
        <w:jc w:val="right"/>
      </w:pPr>
      <w:r>
        <w:rPr>
          <w:rFonts w:hint="eastAsia"/>
          <w:sz w:val="24"/>
        </w:rPr>
        <w:t xml:space="preserve">　</w:t>
      </w:r>
      <w:r>
        <w:rPr>
          <w:rFonts w:hint="eastAsia"/>
        </w:rPr>
        <w:t>校長</w:t>
      </w:r>
    </w:p>
    <w:p w:rsidR="00870A61" w:rsidRDefault="00870A61" w:rsidP="00870A61">
      <w:pPr>
        <w:ind w:right="-1"/>
        <w:jc w:val="right"/>
      </w:pPr>
      <w:r>
        <w:rPr>
          <w:rFonts w:hint="eastAsia"/>
        </w:rPr>
        <w:t xml:space="preserve">　　　　　　</w:t>
      </w:r>
      <w:r w:rsidR="00926058">
        <w:rPr>
          <w:rFonts w:hint="eastAsia"/>
        </w:rPr>
        <w:t xml:space="preserve">　　　　　　　　　　　　　　　　　　　　　　　　　　　</w:t>
      </w:r>
    </w:p>
    <w:p w:rsidR="001901F4" w:rsidRPr="00926058" w:rsidRDefault="00471D62" w:rsidP="00870A61">
      <w:pPr>
        <w:ind w:right="-1"/>
        <w:jc w:val="center"/>
        <w:rPr>
          <w:rFonts w:ascii="ＭＳ ゴシック" w:eastAsia="ＭＳ ゴシック" w:hAnsi="ＭＳ ゴシック"/>
          <w:sz w:val="28"/>
          <w:szCs w:val="28"/>
        </w:rPr>
      </w:pPr>
      <w:r w:rsidRPr="00926058">
        <w:rPr>
          <w:rFonts w:ascii="ＭＳ ゴシック" w:eastAsia="ＭＳ ゴシック" w:hAnsi="ＭＳ ゴシック" w:hint="eastAsia"/>
          <w:sz w:val="28"/>
          <w:szCs w:val="28"/>
        </w:rPr>
        <w:t>発育に関する健康診断結果のお知らせ</w:t>
      </w:r>
    </w:p>
    <w:p w:rsidR="001901F4" w:rsidRPr="0047144F" w:rsidRDefault="00926058" w:rsidP="0047144F">
      <w:pPr>
        <w:ind w:right="-1"/>
        <w:rPr>
          <w:szCs w:val="21"/>
        </w:rPr>
      </w:pPr>
      <w:r>
        <w:rPr>
          <w:rFonts w:hint="eastAsia"/>
          <w:szCs w:val="21"/>
        </w:rPr>
        <w:t xml:space="preserve">　学校保健安全法施行規則の一部改正により，</w:t>
      </w:r>
      <w:r w:rsidR="00471D62">
        <w:rPr>
          <w:rFonts w:hint="eastAsia"/>
          <w:szCs w:val="21"/>
        </w:rPr>
        <w:t>平成28</w:t>
      </w:r>
      <w:r>
        <w:rPr>
          <w:rFonts w:hint="eastAsia"/>
          <w:szCs w:val="21"/>
        </w:rPr>
        <w:t>年度から，児童生徒等の健康診断において，学校で実施する身長・体重測定の結果をもとに，</w:t>
      </w:r>
      <w:r w:rsidR="00471D62">
        <w:rPr>
          <w:rFonts w:hint="eastAsia"/>
          <w:szCs w:val="21"/>
        </w:rPr>
        <w:t>身長・体重成長曲線及び肥満度曲線を活用して発育の評価をすることになりました。</w:t>
      </w:r>
    </w:p>
    <w:p w:rsidR="00890901" w:rsidRDefault="00471D62" w:rsidP="00575ACC">
      <w:pPr>
        <w:ind w:right="-1" w:firstLineChars="100" w:firstLine="210"/>
        <w:rPr>
          <w:szCs w:val="21"/>
        </w:rPr>
      </w:pPr>
      <w:r>
        <w:rPr>
          <w:rFonts w:hint="eastAsia"/>
          <w:szCs w:val="21"/>
        </w:rPr>
        <w:t>このたびの</w:t>
      </w:r>
      <w:r w:rsidR="00926058">
        <w:rPr>
          <w:rFonts w:hint="eastAsia"/>
          <w:szCs w:val="21"/>
        </w:rPr>
        <w:t>健康診断（発育に関する検診・検査）の結果は下記のとおりですので，なるべく早く小児科かかりつけ医等医療機関を受診され，</w:t>
      </w:r>
      <w:r>
        <w:rPr>
          <w:rFonts w:hint="eastAsia"/>
          <w:szCs w:val="21"/>
        </w:rPr>
        <w:t>指示を受けられますようお勧めします。</w:t>
      </w:r>
    </w:p>
    <w:p w:rsidR="00575ACC" w:rsidRDefault="00926058" w:rsidP="00575ACC">
      <w:pPr>
        <w:ind w:right="-1" w:firstLineChars="100" w:firstLine="210"/>
        <w:rPr>
          <w:szCs w:val="21"/>
        </w:rPr>
      </w:pPr>
      <w:r>
        <w:rPr>
          <w:rFonts w:hint="eastAsia"/>
          <w:szCs w:val="21"/>
        </w:rPr>
        <w:t>なお，受診後は，下記の受診結果報告書を，</w:t>
      </w:r>
      <w:r w:rsidR="00471D62">
        <w:rPr>
          <w:rFonts w:hint="eastAsia"/>
          <w:szCs w:val="21"/>
        </w:rPr>
        <w:t>切り取らずに学校に提出してください。</w:t>
      </w:r>
    </w:p>
    <w:p w:rsidR="00575ACC" w:rsidRDefault="00471D62" w:rsidP="00575ACC">
      <w:pPr>
        <w:ind w:right="-1"/>
        <w:rPr>
          <w:szCs w:val="21"/>
        </w:rPr>
      </w:pPr>
      <w:r>
        <w:rPr>
          <w:rFonts w:hint="eastAsia"/>
          <w:szCs w:val="21"/>
        </w:rPr>
        <w:t>【指示事項】</w:t>
      </w:r>
    </w:p>
    <w:p w:rsidR="000223AB" w:rsidRDefault="00471D62" w:rsidP="004915C5">
      <w:pPr>
        <w:ind w:right="-1"/>
        <w:rPr>
          <w:szCs w:val="21"/>
        </w:rPr>
      </w:pPr>
      <w:r>
        <w:rPr>
          <w:rFonts w:hint="eastAsia"/>
          <w:szCs w:val="21"/>
        </w:rPr>
        <w:t xml:space="preserve">①　</w:t>
      </w:r>
      <w:r w:rsidR="00926058">
        <w:rPr>
          <w:rFonts w:hint="eastAsia"/>
          <w:szCs w:val="21"/>
        </w:rPr>
        <w:t>身長と体重の測定値から成長を評価したところ，成長曲線において注意が必要</w:t>
      </w:r>
      <w:r w:rsidRPr="000223AB">
        <w:rPr>
          <w:rFonts w:hint="eastAsia"/>
          <w:szCs w:val="21"/>
        </w:rPr>
        <w:t>です。</w:t>
      </w:r>
    </w:p>
    <w:tbl>
      <w:tblPr>
        <w:tblStyle w:val="a3"/>
        <w:tblW w:w="0" w:type="auto"/>
        <w:tblCellMar>
          <w:top w:w="40" w:type="dxa"/>
          <w:left w:w="100" w:type="dxa"/>
          <w:bottom w:w="40" w:type="dxa"/>
          <w:right w:w="100" w:type="dxa"/>
        </w:tblCellMar>
        <w:tblLook w:val="04A0" w:firstRow="1" w:lastRow="0" w:firstColumn="1" w:lastColumn="0" w:noHBand="0" w:noVBand="1"/>
      </w:tblPr>
      <w:tblGrid>
        <w:gridCol w:w="426"/>
        <w:gridCol w:w="845"/>
        <w:gridCol w:w="425"/>
        <w:gridCol w:w="1985"/>
        <w:gridCol w:w="425"/>
        <w:gridCol w:w="851"/>
        <w:gridCol w:w="425"/>
        <w:gridCol w:w="1914"/>
        <w:gridCol w:w="425"/>
        <w:gridCol w:w="1341"/>
      </w:tblGrid>
      <w:tr w:rsidR="00FC5A0F" w:rsidTr="00B1537E">
        <w:tc>
          <w:tcPr>
            <w:tcW w:w="426" w:type="dxa"/>
          </w:tcPr>
          <w:p w:rsidR="00FC5A0F" w:rsidRDefault="00FC5A0F" w:rsidP="00B1537E">
            <w:pPr>
              <w:ind w:right="-1"/>
              <w:rPr>
                <w:szCs w:val="21"/>
              </w:rPr>
            </w:pPr>
            <w:r>
              <w:rPr>
                <w:rFonts w:hint="eastAsia"/>
                <w:szCs w:val="21"/>
              </w:rPr>
              <w:t>１</w:t>
            </w:r>
          </w:p>
        </w:tc>
        <w:tc>
          <w:tcPr>
            <w:tcW w:w="845" w:type="dxa"/>
          </w:tcPr>
          <w:p w:rsidR="00FC5A0F" w:rsidRPr="00601EEA" w:rsidRDefault="00FC5A0F" w:rsidP="00B1537E">
            <w:pPr>
              <w:ind w:right="-1"/>
              <w:rPr>
                <w:sz w:val="18"/>
                <w:szCs w:val="18"/>
              </w:rPr>
            </w:pPr>
            <w:r w:rsidRPr="00601EEA">
              <w:rPr>
                <w:rFonts w:hint="eastAsia"/>
                <w:sz w:val="18"/>
                <w:szCs w:val="18"/>
              </w:rPr>
              <w:t>高身長</w:t>
            </w:r>
          </w:p>
        </w:tc>
        <w:tc>
          <w:tcPr>
            <w:tcW w:w="425" w:type="dxa"/>
          </w:tcPr>
          <w:p w:rsidR="00FC5A0F" w:rsidRDefault="00FC5A0F" w:rsidP="00B1537E">
            <w:pPr>
              <w:ind w:right="-1"/>
              <w:rPr>
                <w:szCs w:val="21"/>
              </w:rPr>
            </w:pPr>
            <w:r>
              <w:rPr>
                <w:rFonts w:hint="eastAsia"/>
                <w:szCs w:val="21"/>
              </w:rPr>
              <w:t>２</w:t>
            </w:r>
          </w:p>
        </w:tc>
        <w:tc>
          <w:tcPr>
            <w:tcW w:w="1985" w:type="dxa"/>
          </w:tcPr>
          <w:p w:rsidR="00FC5A0F" w:rsidRPr="00C540B6" w:rsidRDefault="00FC5A0F" w:rsidP="00B1537E">
            <w:pPr>
              <w:ind w:right="-1"/>
              <w:rPr>
                <w:sz w:val="16"/>
                <w:szCs w:val="16"/>
              </w:rPr>
            </w:pPr>
            <w:r w:rsidRPr="00601EEA">
              <w:rPr>
                <w:rFonts w:hint="eastAsia"/>
                <w:sz w:val="18"/>
                <w:szCs w:val="18"/>
              </w:rPr>
              <w:t>身長の伸びが大きい</w:t>
            </w:r>
          </w:p>
        </w:tc>
        <w:tc>
          <w:tcPr>
            <w:tcW w:w="425" w:type="dxa"/>
          </w:tcPr>
          <w:p w:rsidR="00FC5A0F" w:rsidRDefault="00FC5A0F" w:rsidP="00B1537E">
            <w:pPr>
              <w:ind w:right="-1"/>
              <w:rPr>
                <w:szCs w:val="21"/>
              </w:rPr>
            </w:pPr>
            <w:r>
              <w:rPr>
                <w:rFonts w:hint="eastAsia"/>
                <w:szCs w:val="21"/>
              </w:rPr>
              <w:t>３</w:t>
            </w:r>
          </w:p>
        </w:tc>
        <w:tc>
          <w:tcPr>
            <w:tcW w:w="851" w:type="dxa"/>
          </w:tcPr>
          <w:p w:rsidR="00FC5A0F" w:rsidRPr="00601EEA" w:rsidRDefault="00FC5A0F" w:rsidP="00B1537E">
            <w:pPr>
              <w:ind w:right="-1"/>
              <w:rPr>
                <w:sz w:val="18"/>
                <w:szCs w:val="18"/>
              </w:rPr>
            </w:pPr>
            <w:r w:rsidRPr="00601EEA">
              <w:rPr>
                <w:rFonts w:hint="eastAsia"/>
                <w:sz w:val="18"/>
                <w:szCs w:val="18"/>
              </w:rPr>
              <w:t>低身長</w:t>
            </w:r>
          </w:p>
        </w:tc>
        <w:tc>
          <w:tcPr>
            <w:tcW w:w="425" w:type="dxa"/>
          </w:tcPr>
          <w:p w:rsidR="00FC5A0F" w:rsidRDefault="00FC5A0F" w:rsidP="00B1537E">
            <w:pPr>
              <w:ind w:right="-1"/>
              <w:rPr>
                <w:szCs w:val="21"/>
              </w:rPr>
            </w:pPr>
            <w:r>
              <w:rPr>
                <w:rFonts w:hint="eastAsia"/>
                <w:szCs w:val="21"/>
              </w:rPr>
              <w:t>４</w:t>
            </w:r>
          </w:p>
        </w:tc>
        <w:tc>
          <w:tcPr>
            <w:tcW w:w="1914" w:type="dxa"/>
          </w:tcPr>
          <w:p w:rsidR="00FC5A0F" w:rsidRPr="00601EEA" w:rsidRDefault="00FC5A0F" w:rsidP="00B1537E">
            <w:pPr>
              <w:ind w:right="-1"/>
              <w:rPr>
                <w:sz w:val="18"/>
                <w:szCs w:val="18"/>
              </w:rPr>
            </w:pPr>
            <w:r w:rsidRPr="00601EEA">
              <w:rPr>
                <w:rFonts w:hint="eastAsia"/>
                <w:sz w:val="18"/>
                <w:szCs w:val="18"/>
              </w:rPr>
              <w:t>身長の伸びが小さい</w:t>
            </w:r>
          </w:p>
        </w:tc>
        <w:tc>
          <w:tcPr>
            <w:tcW w:w="425" w:type="dxa"/>
          </w:tcPr>
          <w:p w:rsidR="00FC5A0F" w:rsidRDefault="00FC5A0F" w:rsidP="00B1537E">
            <w:pPr>
              <w:ind w:right="-1"/>
              <w:rPr>
                <w:szCs w:val="21"/>
              </w:rPr>
            </w:pPr>
            <w:r>
              <w:rPr>
                <w:rFonts w:hint="eastAsia"/>
                <w:szCs w:val="21"/>
              </w:rPr>
              <w:t>５</w:t>
            </w:r>
          </w:p>
        </w:tc>
        <w:tc>
          <w:tcPr>
            <w:tcW w:w="1341" w:type="dxa"/>
          </w:tcPr>
          <w:p w:rsidR="00FC5A0F" w:rsidRPr="00601EEA" w:rsidRDefault="00FC5A0F" w:rsidP="00B1537E">
            <w:pPr>
              <w:ind w:right="-1"/>
              <w:rPr>
                <w:sz w:val="18"/>
                <w:szCs w:val="18"/>
              </w:rPr>
            </w:pPr>
            <w:r w:rsidRPr="00601EEA">
              <w:rPr>
                <w:rFonts w:hint="eastAsia"/>
                <w:sz w:val="18"/>
                <w:szCs w:val="18"/>
              </w:rPr>
              <w:t>極端な低身長</w:t>
            </w:r>
          </w:p>
        </w:tc>
      </w:tr>
      <w:tr w:rsidR="00FC5A0F" w:rsidTr="00B1537E">
        <w:tc>
          <w:tcPr>
            <w:tcW w:w="426" w:type="dxa"/>
          </w:tcPr>
          <w:p w:rsidR="00FC5A0F" w:rsidRDefault="00FC5A0F" w:rsidP="00B1537E">
            <w:pPr>
              <w:ind w:right="-1"/>
              <w:rPr>
                <w:szCs w:val="21"/>
              </w:rPr>
            </w:pPr>
            <w:r>
              <w:rPr>
                <w:rFonts w:hint="eastAsia"/>
                <w:szCs w:val="21"/>
              </w:rPr>
              <w:t>６</w:t>
            </w:r>
          </w:p>
        </w:tc>
        <w:tc>
          <w:tcPr>
            <w:tcW w:w="845" w:type="dxa"/>
          </w:tcPr>
          <w:p w:rsidR="00FC5A0F" w:rsidRPr="00601EEA" w:rsidRDefault="00FC5A0F" w:rsidP="00B1537E">
            <w:pPr>
              <w:ind w:right="-1"/>
              <w:rPr>
                <w:sz w:val="18"/>
                <w:szCs w:val="18"/>
              </w:rPr>
            </w:pPr>
            <w:r w:rsidRPr="00601EEA">
              <w:rPr>
                <w:rFonts w:hint="eastAsia"/>
                <w:sz w:val="18"/>
                <w:szCs w:val="18"/>
              </w:rPr>
              <w:t>肥満</w:t>
            </w:r>
          </w:p>
        </w:tc>
        <w:tc>
          <w:tcPr>
            <w:tcW w:w="425" w:type="dxa"/>
          </w:tcPr>
          <w:p w:rsidR="00FC5A0F" w:rsidRDefault="00FC5A0F" w:rsidP="00B1537E">
            <w:pPr>
              <w:ind w:right="-1"/>
              <w:rPr>
                <w:szCs w:val="21"/>
              </w:rPr>
            </w:pPr>
            <w:r>
              <w:rPr>
                <w:rFonts w:hint="eastAsia"/>
                <w:szCs w:val="21"/>
              </w:rPr>
              <w:t>７</w:t>
            </w:r>
          </w:p>
        </w:tc>
        <w:tc>
          <w:tcPr>
            <w:tcW w:w="1985" w:type="dxa"/>
          </w:tcPr>
          <w:p w:rsidR="00FC5A0F" w:rsidRPr="00601EEA" w:rsidRDefault="00FC5A0F" w:rsidP="00B1537E">
            <w:pPr>
              <w:ind w:right="-1"/>
              <w:rPr>
                <w:sz w:val="18"/>
                <w:szCs w:val="18"/>
              </w:rPr>
            </w:pPr>
            <w:r w:rsidRPr="00601EEA">
              <w:rPr>
                <w:rFonts w:hint="eastAsia"/>
                <w:sz w:val="18"/>
                <w:szCs w:val="18"/>
              </w:rPr>
              <w:t>肥満の傾向が大きい</w:t>
            </w:r>
          </w:p>
        </w:tc>
        <w:tc>
          <w:tcPr>
            <w:tcW w:w="425" w:type="dxa"/>
          </w:tcPr>
          <w:p w:rsidR="00FC5A0F" w:rsidRDefault="00FC5A0F" w:rsidP="00B1537E">
            <w:pPr>
              <w:ind w:right="-1"/>
              <w:rPr>
                <w:szCs w:val="21"/>
              </w:rPr>
            </w:pPr>
            <w:r>
              <w:rPr>
                <w:rFonts w:hint="eastAsia"/>
                <w:szCs w:val="21"/>
              </w:rPr>
              <w:t>８</w:t>
            </w:r>
          </w:p>
        </w:tc>
        <w:tc>
          <w:tcPr>
            <w:tcW w:w="851" w:type="dxa"/>
          </w:tcPr>
          <w:p w:rsidR="00FC5A0F" w:rsidRPr="00601EEA" w:rsidRDefault="00FC5A0F" w:rsidP="00B1537E">
            <w:pPr>
              <w:ind w:right="-1"/>
              <w:rPr>
                <w:sz w:val="18"/>
                <w:szCs w:val="18"/>
              </w:rPr>
            </w:pPr>
            <w:r w:rsidRPr="00601EEA">
              <w:rPr>
                <w:rFonts w:hint="eastAsia"/>
                <w:sz w:val="18"/>
                <w:szCs w:val="18"/>
              </w:rPr>
              <w:t>やせ</w:t>
            </w:r>
          </w:p>
        </w:tc>
        <w:tc>
          <w:tcPr>
            <w:tcW w:w="425" w:type="dxa"/>
          </w:tcPr>
          <w:p w:rsidR="00FC5A0F" w:rsidRDefault="00FC5A0F" w:rsidP="00B1537E">
            <w:pPr>
              <w:ind w:right="-1"/>
              <w:rPr>
                <w:szCs w:val="21"/>
              </w:rPr>
            </w:pPr>
            <w:r>
              <w:rPr>
                <w:rFonts w:hint="eastAsia"/>
                <w:szCs w:val="21"/>
              </w:rPr>
              <w:t>９</w:t>
            </w:r>
          </w:p>
        </w:tc>
        <w:tc>
          <w:tcPr>
            <w:tcW w:w="3680" w:type="dxa"/>
            <w:gridSpan w:val="3"/>
          </w:tcPr>
          <w:p w:rsidR="00FC5A0F" w:rsidRPr="00601EEA" w:rsidRDefault="00FC5A0F" w:rsidP="00B1537E">
            <w:pPr>
              <w:ind w:right="-1"/>
              <w:rPr>
                <w:sz w:val="18"/>
                <w:szCs w:val="18"/>
              </w:rPr>
            </w:pPr>
            <w:r w:rsidRPr="00601EEA">
              <w:rPr>
                <w:rFonts w:hint="eastAsia"/>
                <w:sz w:val="18"/>
                <w:szCs w:val="18"/>
              </w:rPr>
              <w:t>やせの傾向が大きい</w:t>
            </w:r>
          </w:p>
        </w:tc>
      </w:tr>
    </w:tbl>
    <w:p w:rsidR="00601EEA" w:rsidRDefault="00926058" w:rsidP="004915C5">
      <w:pPr>
        <w:ind w:right="-1"/>
        <w:rPr>
          <w:szCs w:val="21"/>
        </w:rPr>
      </w:pPr>
      <w:r>
        <w:rPr>
          <w:rFonts w:hint="eastAsia"/>
          <w:szCs w:val="21"/>
        </w:rPr>
        <w:t>②　受診の際は，「健康診断結果のお知らせ」（本通知），「身長・体重成長曲線、肥満度曲線」，</w:t>
      </w:r>
    </w:p>
    <w:p w:rsidR="001901F4" w:rsidRPr="000223AB" w:rsidRDefault="00926058" w:rsidP="004915C5">
      <w:pPr>
        <w:ind w:right="-1"/>
        <w:rPr>
          <w:szCs w:val="21"/>
        </w:rPr>
      </w:pPr>
      <w:r>
        <w:rPr>
          <w:rFonts w:hint="eastAsia"/>
          <w:szCs w:val="21"/>
        </w:rPr>
        <w:t>「母子手帳」，「これまでの成長記録（園，小・中学校）」，</w:t>
      </w:r>
      <w:r w:rsidR="00471D62">
        <w:rPr>
          <w:rFonts w:hint="eastAsia"/>
          <w:szCs w:val="21"/>
        </w:rPr>
        <w:t>「保険証」をご持参ください。</w:t>
      </w:r>
    </w:p>
    <w:p w:rsidR="00AF14EE" w:rsidRDefault="0070517A" w:rsidP="0070517A">
      <w:pPr>
        <w:ind w:right="-1"/>
        <w:rPr>
          <w:szCs w:val="21"/>
        </w:rPr>
      </w:pPr>
      <w:r>
        <w:rPr>
          <w:rFonts w:hint="eastAsia"/>
          <w:szCs w:val="21"/>
        </w:rPr>
        <w:t>・・・・・・・・・・・・・・</w:t>
      </w:r>
      <w:r w:rsidR="00471D62">
        <w:rPr>
          <w:rFonts w:hint="eastAsia"/>
          <w:szCs w:val="21"/>
        </w:rPr>
        <w:t>（切り取らないでください）</w:t>
      </w:r>
      <w:r>
        <w:rPr>
          <w:rFonts w:hint="eastAsia"/>
          <w:szCs w:val="21"/>
        </w:rPr>
        <w:t>・・・・・・・・・・・・・・・・</w:t>
      </w:r>
    </w:p>
    <w:p w:rsidR="00AF14EE" w:rsidRDefault="00471D62" w:rsidP="00AF14EE">
      <w:pPr>
        <w:ind w:right="-1"/>
        <w:rPr>
          <w:sz w:val="24"/>
          <w:szCs w:val="24"/>
        </w:rPr>
      </w:pPr>
      <w:r>
        <w:rPr>
          <w:rFonts w:hint="eastAsia"/>
          <w:sz w:val="24"/>
          <w:szCs w:val="24"/>
        </w:rPr>
        <w:t>医療機関</w:t>
      </w:r>
      <w:r w:rsidRPr="00AF14EE">
        <w:rPr>
          <w:rFonts w:hint="eastAsia"/>
          <w:sz w:val="24"/>
          <w:szCs w:val="24"/>
        </w:rPr>
        <w:t xml:space="preserve">　様</w:t>
      </w:r>
    </w:p>
    <w:p w:rsidR="00601EEA" w:rsidRDefault="00471D62" w:rsidP="00AF14EE">
      <w:pPr>
        <w:ind w:right="-1"/>
        <w:rPr>
          <w:szCs w:val="21"/>
        </w:rPr>
      </w:pPr>
      <w:r>
        <w:rPr>
          <w:rFonts w:hint="eastAsia"/>
          <w:sz w:val="24"/>
          <w:szCs w:val="24"/>
        </w:rPr>
        <w:t xml:space="preserve">　</w:t>
      </w:r>
      <w:r>
        <w:rPr>
          <w:rFonts w:hint="eastAsia"/>
          <w:szCs w:val="21"/>
        </w:rPr>
        <w:t>学校で行いました健</w:t>
      </w:r>
      <w:r w:rsidR="00926058">
        <w:rPr>
          <w:rFonts w:hint="eastAsia"/>
          <w:szCs w:val="21"/>
        </w:rPr>
        <w:t>康診断の結果は上記のとおりです。御多用のところ恐縮に存じますが，</w:t>
      </w:r>
    </w:p>
    <w:p w:rsidR="00AF14EE" w:rsidRDefault="00926058" w:rsidP="00AF14EE">
      <w:pPr>
        <w:ind w:right="-1"/>
        <w:rPr>
          <w:szCs w:val="21"/>
        </w:rPr>
      </w:pPr>
      <w:r>
        <w:rPr>
          <w:rFonts w:hint="eastAsia"/>
          <w:szCs w:val="21"/>
        </w:rPr>
        <w:t>御高診のうえ，</w:t>
      </w:r>
      <w:r w:rsidR="00471D62">
        <w:rPr>
          <w:rFonts w:hint="eastAsia"/>
          <w:szCs w:val="21"/>
        </w:rPr>
        <w:t>これからの治療や生活について御指示くださいますようお願いします。</w:t>
      </w:r>
    </w:p>
    <w:p w:rsidR="004737BD" w:rsidRDefault="00471D62" w:rsidP="00AF14EE">
      <w:pPr>
        <w:ind w:right="-1"/>
        <w:rPr>
          <w:szCs w:val="21"/>
        </w:rPr>
      </w:pPr>
      <w:r>
        <w:rPr>
          <w:noProof/>
          <w:szCs w:val="21"/>
        </w:rPr>
        <mc:AlternateContent>
          <mc:Choice Requires="wps">
            <w:drawing>
              <wp:anchor distT="0" distB="0" distL="114300" distR="114300" simplePos="0" relativeHeight="251659264" behindDoc="0" locked="0" layoutInCell="1" allowOverlap="1" wp14:anchorId="2BE55445" wp14:editId="17DE942A">
                <wp:simplePos x="0" y="0"/>
                <wp:positionH relativeFrom="column">
                  <wp:posOffset>44450</wp:posOffset>
                </wp:positionH>
                <wp:positionV relativeFrom="paragraph">
                  <wp:posOffset>76835</wp:posOffset>
                </wp:positionV>
                <wp:extent cx="5585460" cy="3917950"/>
                <wp:effectExtent l="0" t="0" r="15240" b="25400"/>
                <wp:wrapNone/>
                <wp:docPr id="1" name="テキスト ボックス 1"/>
                <wp:cNvGraphicFramePr/>
                <a:graphic xmlns:a="http://schemas.openxmlformats.org/drawingml/2006/main">
                  <a:graphicData uri="http://schemas.microsoft.com/office/word/2010/wordprocessingShape">
                    <wps:wsp>
                      <wps:cNvSpPr txBox="1"/>
                      <wps:spPr>
                        <a:xfrm>
                          <a:off x="0" y="0"/>
                          <a:ext cx="5585460" cy="3917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5B93" w:rsidRDefault="00471D62" w:rsidP="00926058">
                            <w:pPr>
                              <w:jc w:val="center"/>
                              <w:rPr>
                                <w:b/>
                                <w:sz w:val="24"/>
                                <w:szCs w:val="24"/>
                              </w:rPr>
                            </w:pPr>
                            <w:r>
                              <w:rPr>
                                <w:rFonts w:hint="eastAsia"/>
                                <w:b/>
                                <w:sz w:val="24"/>
                                <w:szCs w:val="24"/>
                              </w:rPr>
                              <w:t>成長・発達にかかわる</w:t>
                            </w:r>
                            <w:r w:rsidRPr="00EC5B93">
                              <w:rPr>
                                <w:rFonts w:hint="eastAsia"/>
                                <w:b/>
                                <w:sz w:val="24"/>
                                <w:szCs w:val="24"/>
                              </w:rPr>
                              <w:t>受診結果報告書</w:t>
                            </w:r>
                          </w:p>
                          <w:p w:rsidR="00EC5B93" w:rsidRPr="004737BD" w:rsidRDefault="00471D62" w:rsidP="00EC5B93">
                            <w:pPr>
                              <w:rPr>
                                <w:b/>
                                <w:szCs w:val="21"/>
                              </w:rPr>
                            </w:pPr>
                            <w:r w:rsidRPr="004737BD">
                              <w:rPr>
                                <w:rFonts w:hint="eastAsia"/>
                                <w:b/>
                                <w:szCs w:val="21"/>
                              </w:rPr>
                              <w:t>＊</w:t>
                            </w:r>
                            <w:r>
                              <w:rPr>
                                <w:rFonts w:hint="eastAsia"/>
                                <w:b/>
                                <w:szCs w:val="21"/>
                              </w:rPr>
                              <w:t>受</w:t>
                            </w:r>
                            <w:r w:rsidRPr="004737BD">
                              <w:rPr>
                                <w:rFonts w:hint="eastAsia"/>
                                <w:b/>
                                <w:szCs w:val="21"/>
                              </w:rPr>
                              <w:t>診結果</w:t>
                            </w:r>
                          </w:p>
                          <w:p w:rsidR="004737BD" w:rsidRPr="004737BD" w:rsidRDefault="00471D62" w:rsidP="00EC5B93">
                            <w:pPr>
                              <w:rPr>
                                <w:b/>
                                <w:szCs w:val="21"/>
                              </w:rPr>
                            </w:pPr>
                            <w:r w:rsidRPr="004737BD">
                              <w:rPr>
                                <w:rFonts w:hint="eastAsia"/>
                                <w:b/>
                                <w:szCs w:val="21"/>
                              </w:rPr>
                              <w:t>【　　】所見あり</w:t>
                            </w:r>
                            <w:r>
                              <w:rPr>
                                <w:rFonts w:hint="eastAsia"/>
                                <w:b/>
                                <w:szCs w:val="21"/>
                              </w:rPr>
                              <w:t xml:space="preserve">　　　</w:t>
                            </w:r>
                            <w:r w:rsidRPr="00FC5A0F">
                              <w:rPr>
                                <w:rFonts w:hint="eastAsia"/>
                                <w:b/>
                                <w:szCs w:val="21"/>
                              </w:rPr>
                              <w:t>診断名または所見</w:t>
                            </w:r>
                            <w:r w:rsidR="00926058" w:rsidRPr="00FC5A0F">
                              <w:rPr>
                                <w:rFonts w:hint="eastAsia"/>
                                <w:b/>
                                <w:szCs w:val="21"/>
                              </w:rPr>
                              <w:t xml:space="preserve">名　</w:t>
                            </w:r>
                            <w:r w:rsidR="00926058">
                              <w:rPr>
                                <w:b/>
                                <w:szCs w:val="21"/>
                                <w:u w:val="single"/>
                              </w:rPr>
                              <w:t xml:space="preserve">　　</w:t>
                            </w:r>
                            <w:r w:rsidR="00926058">
                              <w:rPr>
                                <w:rFonts w:hint="eastAsia"/>
                                <w:b/>
                                <w:szCs w:val="21"/>
                                <w:u w:val="single"/>
                              </w:rPr>
                              <w:t xml:space="preserve">　</w:t>
                            </w:r>
                            <w:r w:rsidR="00926058">
                              <w:rPr>
                                <w:b/>
                                <w:szCs w:val="21"/>
                                <w:u w:val="single"/>
                              </w:rPr>
                              <w:t xml:space="preserve">　　　　　　　　　　　　　　　　　　　　　</w:t>
                            </w:r>
                            <w:r w:rsidR="00926058" w:rsidRPr="00926058">
                              <w:rPr>
                                <w:rFonts w:hint="eastAsia"/>
                                <w:b/>
                                <w:szCs w:val="21"/>
                                <w:u w:val="single"/>
                              </w:rPr>
                              <w:t xml:space="preserve">　</w:t>
                            </w:r>
                            <w:r w:rsidR="00926058" w:rsidRPr="00926058">
                              <w:rPr>
                                <w:b/>
                                <w:szCs w:val="21"/>
                                <w:u w:val="single"/>
                              </w:rPr>
                              <w:t xml:space="preserve">　　　　　　　　</w:t>
                            </w:r>
                            <w:r w:rsidR="00926058">
                              <w:rPr>
                                <w:b/>
                                <w:szCs w:val="21"/>
                                <w:u w:val="single"/>
                              </w:rPr>
                              <w:t xml:space="preserve">　　　　　　　　　</w:t>
                            </w:r>
                            <w:r w:rsidR="00926058">
                              <w:rPr>
                                <w:rFonts w:hint="eastAsia"/>
                                <w:b/>
                                <w:szCs w:val="21"/>
                                <w:u w:val="single"/>
                              </w:rPr>
                              <w:t xml:space="preserve">　　</w:t>
                            </w:r>
                            <w:r w:rsidR="00926058">
                              <w:rPr>
                                <w:b/>
                                <w:szCs w:val="21"/>
                                <w:u w:val="single"/>
                              </w:rPr>
                              <w:t xml:space="preserve">　　　　　　　　　　</w:t>
                            </w:r>
                            <w:r>
                              <w:rPr>
                                <w:rFonts w:hint="eastAsia"/>
                                <w:b/>
                                <w:szCs w:val="21"/>
                                <w:u w:val="single"/>
                              </w:rPr>
                              <w:t xml:space="preserve">　　　　　　　　　　　　　　　　　　　</w:t>
                            </w:r>
                          </w:p>
                          <w:p w:rsidR="004737BD" w:rsidRDefault="00471D62" w:rsidP="00EC5B93">
                            <w:pPr>
                              <w:rPr>
                                <w:b/>
                                <w:szCs w:val="21"/>
                              </w:rPr>
                            </w:pPr>
                            <w:r w:rsidRPr="004737BD">
                              <w:rPr>
                                <w:rFonts w:hint="eastAsia"/>
                                <w:b/>
                                <w:szCs w:val="21"/>
                              </w:rPr>
                              <w:t>【　　】所見なし</w:t>
                            </w:r>
                          </w:p>
                          <w:p w:rsidR="004737BD" w:rsidRPr="004737BD" w:rsidRDefault="00427029" w:rsidP="00EC5B93">
                            <w:pPr>
                              <w:rPr>
                                <w:b/>
                                <w:szCs w:val="21"/>
                              </w:rPr>
                            </w:pPr>
                          </w:p>
                          <w:p w:rsidR="004737BD" w:rsidRDefault="00471D62" w:rsidP="00EC5B93">
                            <w:pPr>
                              <w:rPr>
                                <w:b/>
                                <w:szCs w:val="21"/>
                              </w:rPr>
                            </w:pPr>
                            <w:r w:rsidRPr="004737BD">
                              <w:rPr>
                                <w:rFonts w:hint="eastAsia"/>
                                <w:b/>
                                <w:szCs w:val="21"/>
                              </w:rPr>
                              <w:t>＊所見ありの場合の指示事項</w:t>
                            </w:r>
                          </w:p>
                          <w:p w:rsidR="004737BD" w:rsidRDefault="00471D62" w:rsidP="00EC5B93">
                            <w:pPr>
                              <w:rPr>
                                <w:b/>
                                <w:szCs w:val="21"/>
                              </w:rPr>
                            </w:pPr>
                            <w:r>
                              <w:rPr>
                                <w:rFonts w:hint="eastAsia"/>
                                <w:b/>
                                <w:szCs w:val="21"/>
                              </w:rPr>
                              <w:t>【　　】処置不要</w:t>
                            </w:r>
                          </w:p>
                          <w:p w:rsidR="004737BD" w:rsidRDefault="00471D62" w:rsidP="00EC5B93">
                            <w:pPr>
                              <w:rPr>
                                <w:b/>
                                <w:szCs w:val="21"/>
                              </w:rPr>
                            </w:pPr>
                            <w:r>
                              <w:rPr>
                                <w:rFonts w:hint="eastAsia"/>
                                <w:b/>
                                <w:szCs w:val="21"/>
                              </w:rPr>
                              <w:t>【　　】経過観察を要する　（次回</w:t>
                            </w:r>
                            <w:r>
                              <w:rPr>
                                <w:rFonts w:hint="eastAsia"/>
                                <w:b/>
                                <w:szCs w:val="21"/>
                                <w:u w:val="single"/>
                              </w:rPr>
                              <w:t xml:space="preserve">　　　</w:t>
                            </w:r>
                            <w:r>
                              <w:rPr>
                                <w:rFonts w:hint="eastAsia"/>
                                <w:b/>
                                <w:szCs w:val="21"/>
                              </w:rPr>
                              <w:t>か月後受診）</w:t>
                            </w:r>
                          </w:p>
                          <w:p w:rsidR="00522009" w:rsidRDefault="00471D62" w:rsidP="00EC5B93">
                            <w:pPr>
                              <w:rPr>
                                <w:b/>
                                <w:szCs w:val="21"/>
                              </w:rPr>
                            </w:pPr>
                            <w:r>
                              <w:rPr>
                                <w:rFonts w:hint="eastAsia"/>
                                <w:b/>
                                <w:szCs w:val="21"/>
                              </w:rPr>
                              <w:t>【　　】治療を要する（□　当院にて治療　　□他医療機関紹介</w:t>
                            </w:r>
                          </w:p>
                          <w:p w:rsidR="00995918" w:rsidRDefault="00471D62" w:rsidP="00EC5B93">
                            <w:pPr>
                              <w:rPr>
                                <w:b/>
                                <w:szCs w:val="21"/>
                              </w:rPr>
                            </w:pPr>
                            <w:r>
                              <w:rPr>
                                <w:rFonts w:hint="eastAsia"/>
                                <w:b/>
                                <w:szCs w:val="21"/>
                              </w:rPr>
                              <w:t xml:space="preserve">　　　　　　　　　　　　　　　　　　　　　（紹介先：　　　　　　　　　　　　　）</w:t>
                            </w:r>
                          </w:p>
                          <w:p w:rsidR="00522009" w:rsidRDefault="00471D62" w:rsidP="00EC5B93">
                            <w:pPr>
                              <w:rPr>
                                <w:b/>
                                <w:szCs w:val="21"/>
                                <w:u w:val="single"/>
                              </w:rPr>
                            </w:pPr>
                            <w:r>
                              <w:rPr>
                                <w:rFonts w:hint="eastAsia"/>
                                <w:b/>
                                <w:szCs w:val="21"/>
                              </w:rPr>
                              <w:t>＊連絡欄</w:t>
                            </w:r>
                            <w:r w:rsidRPr="002C44EC">
                              <w:rPr>
                                <w:rFonts w:hint="eastAsia"/>
                                <w:szCs w:val="21"/>
                              </w:rPr>
                              <w:t>（学校生活への指示</w:t>
                            </w:r>
                            <w:r>
                              <w:rPr>
                                <w:rFonts w:hint="eastAsia"/>
                                <w:szCs w:val="21"/>
                              </w:rPr>
                              <w:t>、日常生活への配慮</w:t>
                            </w:r>
                            <w:r w:rsidRPr="002C44EC">
                              <w:rPr>
                                <w:rFonts w:hint="eastAsia"/>
                                <w:szCs w:val="21"/>
                              </w:rPr>
                              <w:t>等）</w:t>
                            </w:r>
                            <w:r w:rsidRPr="002C44EC">
                              <w:rPr>
                                <w:rFonts w:hint="eastAsia"/>
                                <w:b/>
                                <w:szCs w:val="21"/>
                              </w:rPr>
                              <w:t xml:space="preserve">　　　　　　　　　　　　　　　　　　　　　　　　　</w:t>
                            </w:r>
                            <w:r>
                              <w:rPr>
                                <w:rFonts w:hint="eastAsia"/>
                                <w:b/>
                                <w:szCs w:val="21"/>
                                <w:u w:val="single"/>
                              </w:rPr>
                              <w:t xml:space="preserve">　　　　　</w:t>
                            </w:r>
                          </w:p>
                          <w:p w:rsidR="00522009" w:rsidRDefault="00471D62" w:rsidP="00EC5B93">
                            <w:pPr>
                              <w:rPr>
                                <w:b/>
                                <w:szCs w:val="21"/>
                                <w:u w:val="single"/>
                              </w:rPr>
                            </w:pPr>
                            <w:r>
                              <w:rPr>
                                <w:rFonts w:hint="eastAsia"/>
                                <w:b/>
                                <w:szCs w:val="21"/>
                              </w:rPr>
                              <w:t xml:space="preserve">　　　　</w:t>
                            </w:r>
                            <w:r>
                              <w:rPr>
                                <w:rFonts w:hint="eastAsia"/>
                                <w:b/>
                                <w:szCs w:val="21"/>
                                <w:u w:val="single"/>
                              </w:rPr>
                              <w:t xml:space="preserve">　　　　　　　　　　　　　　　　　　　　　　　　　　　　　　　　　　　　</w:t>
                            </w:r>
                          </w:p>
                          <w:p w:rsidR="00522009" w:rsidRPr="002C44EC" w:rsidRDefault="00471D62" w:rsidP="00EC5B93">
                            <w:pPr>
                              <w:rPr>
                                <w:b/>
                                <w:szCs w:val="21"/>
                                <w:u w:val="single"/>
                              </w:rPr>
                            </w:pPr>
                            <w:r>
                              <w:rPr>
                                <w:rFonts w:hint="eastAsia"/>
                                <w:b/>
                                <w:szCs w:val="21"/>
                              </w:rPr>
                              <w:t xml:space="preserve">　　　　</w:t>
                            </w:r>
                            <w:r>
                              <w:rPr>
                                <w:rFonts w:hint="eastAsia"/>
                                <w:b/>
                                <w:szCs w:val="21"/>
                                <w:u w:val="single"/>
                              </w:rPr>
                              <w:t xml:space="preserve">　　　　　　　　　　　　　　　　　　　　　　　　　　　　　　　　　　　　</w:t>
                            </w:r>
                          </w:p>
                          <w:p w:rsidR="00FC5A0F" w:rsidRPr="00FC5A0F" w:rsidRDefault="00926058" w:rsidP="00FC5A0F">
                            <w:pPr>
                              <w:rPr>
                                <w:b/>
                                <w:szCs w:val="21"/>
                              </w:rPr>
                            </w:pPr>
                            <w:r>
                              <w:rPr>
                                <w:rFonts w:hint="eastAsia"/>
                                <w:b/>
                                <w:szCs w:val="21"/>
                              </w:rPr>
                              <w:t>令和</w:t>
                            </w:r>
                            <w:r w:rsidR="00FC5A0F">
                              <w:rPr>
                                <w:rFonts w:hint="eastAsia"/>
                                <w:b/>
                                <w:szCs w:val="21"/>
                              </w:rPr>
                              <w:t xml:space="preserve">　 　年　 　 月 　　日                                    </w:t>
                            </w:r>
                            <w:r w:rsidR="00FC5A0F">
                              <w:rPr>
                                <w:rFonts w:ascii="ＭＳ 明朝" w:hAnsi="ＭＳ ゴシック" w:hint="eastAsia"/>
                              </w:rPr>
                              <w:t>医療機関名</w:t>
                            </w:r>
                            <w:r w:rsidR="00FC5A0F">
                              <w:rPr>
                                <w:rFonts w:ascii="ＭＳ 明朝" w:hAnsi="ＭＳ ゴシック" w:hint="eastAsia"/>
                                <w:u w:val="single"/>
                              </w:rPr>
                              <w:t xml:space="preserve">　　　　　　　　　　　　　</w:t>
                            </w:r>
                          </w:p>
                          <w:p w:rsidR="00522009" w:rsidRPr="00FC5A0F" w:rsidRDefault="00FC5A0F" w:rsidP="00EF365C">
                            <w:pPr>
                              <w:wordWrap w:val="0"/>
                              <w:spacing w:line="360" w:lineRule="auto"/>
                              <w:ind w:firstLineChars="300" w:firstLine="630"/>
                              <w:jc w:val="right"/>
                              <w:rPr>
                                <w:rFonts w:ascii="ＭＳ 明朝" w:hAnsi="ＭＳ ゴシック"/>
                                <w:u w:val="single"/>
                              </w:rPr>
                            </w:pPr>
                            <w:r>
                              <w:rPr>
                                <w:rFonts w:ascii="ＭＳ 明朝" w:hAnsi="ＭＳ ゴシック" w:hint="eastAsia"/>
                              </w:rPr>
                              <w:t>医　師　名</w:t>
                            </w:r>
                            <w:r>
                              <w:rPr>
                                <w:rFonts w:ascii="ＭＳ 明朝" w:hAnsi="ＭＳ ゴシック" w:hint="eastAsia"/>
                                <w:u w:val="single"/>
                              </w:rPr>
                              <w:t xml:space="preserve">　　　　　　　　　　　　　</w:t>
                            </w:r>
                            <w:r w:rsidR="00EF365C">
                              <w:rPr>
                                <w:rFonts w:ascii="ＭＳ 明朝" w:hAnsi="ＭＳ ゴシック"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E55445" id="_x0000_t202" coordsize="21600,21600" o:spt="202" path="m,l,21600r21600,l21600,xe">
                <v:stroke joinstyle="miter"/>
                <v:path gradientshapeok="t" o:connecttype="rect"/>
              </v:shapetype>
              <v:shape id="テキスト ボックス 1" o:spid="_x0000_s1026" type="#_x0000_t202" style="position:absolute;left:0;text-align:left;margin-left:3.5pt;margin-top:6.05pt;width:439.8pt;height:30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" fillcolor="white [3201]" strokeweight=".5pt">
                <v:textbox>
                  <w:txbxContent>
                    <w:p w:rsidR="00EC5B93" w:rsidRDefault="00471D62" w:rsidP="00926058">
                      <w:pPr>
                        <w:jc w:val="center"/>
                        <w:rPr>
                          <w:b/>
                          <w:sz w:val="24"/>
                          <w:szCs w:val="24"/>
                        </w:rPr>
                      </w:pPr>
                      <w:r>
                        <w:rPr>
                          <w:rFonts w:hint="eastAsia"/>
                          <w:b/>
                          <w:sz w:val="24"/>
                          <w:szCs w:val="24"/>
                        </w:rPr>
                        <w:t>成長・発達にかかわる</w:t>
                      </w:r>
                      <w:r w:rsidRPr="00EC5B93">
                        <w:rPr>
                          <w:rFonts w:hint="eastAsia"/>
                          <w:b/>
                          <w:sz w:val="24"/>
                          <w:szCs w:val="24"/>
                        </w:rPr>
                        <w:t>受診結果報告書</w:t>
                      </w:r>
                    </w:p>
                    <w:p w:rsidR="00EC5B93" w:rsidRPr="004737BD" w:rsidRDefault="00471D62" w:rsidP="00EC5B93">
                      <w:pPr>
                        <w:rPr>
                          <w:b/>
                          <w:szCs w:val="21"/>
                        </w:rPr>
                      </w:pPr>
                      <w:r w:rsidRPr="004737BD">
                        <w:rPr>
                          <w:rFonts w:hint="eastAsia"/>
                          <w:b/>
                          <w:szCs w:val="21"/>
                        </w:rPr>
                        <w:t>＊</w:t>
                      </w:r>
                      <w:r>
                        <w:rPr>
                          <w:rFonts w:hint="eastAsia"/>
                          <w:b/>
                          <w:szCs w:val="21"/>
                        </w:rPr>
                        <w:t>受</w:t>
                      </w:r>
                      <w:r w:rsidRPr="004737BD">
                        <w:rPr>
                          <w:rFonts w:hint="eastAsia"/>
                          <w:b/>
                          <w:szCs w:val="21"/>
                        </w:rPr>
                        <w:t>診結果</w:t>
                      </w:r>
                    </w:p>
                    <w:p w:rsidR="004737BD" w:rsidRPr="004737BD" w:rsidRDefault="00471D62" w:rsidP="00EC5B93">
                      <w:pPr>
                        <w:rPr>
                          <w:b/>
                          <w:szCs w:val="21"/>
                        </w:rPr>
                      </w:pPr>
                      <w:r w:rsidRPr="004737BD">
                        <w:rPr>
                          <w:rFonts w:hint="eastAsia"/>
                          <w:b/>
                          <w:szCs w:val="21"/>
                        </w:rPr>
                        <w:t>【　　】所見あり</w:t>
                      </w:r>
                      <w:r>
                        <w:rPr>
                          <w:rFonts w:hint="eastAsia"/>
                          <w:b/>
                          <w:szCs w:val="21"/>
                        </w:rPr>
                        <w:t xml:space="preserve">　　　</w:t>
                      </w:r>
                      <w:r w:rsidRPr="00FC5A0F">
                        <w:rPr>
                          <w:rFonts w:hint="eastAsia"/>
                          <w:b/>
                          <w:szCs w:val="21"/>
                        </w:rPr>
                        <w:t>診断名または所見</w:t>
                      </w:r>
                      <w:r w:rsidR="00926058" w:rsidRPr="00FC5A0F">
                        <w:rPr>
                          <w:rFonts w:hint="eastAsia"/>
                          <w:b/>
                          <w:szCs w:val="21"/>
                        </w:rPr>
                        <w:t xml:space="preserve">名　</w:t>
                      </w:r>
                      <w:r w:rsidR="00926058">
                        <w:rPr>
                          <w:b/>
                          <w:szCs w:val="21"/>
                          <w:u w:val="single"/>
                        </w:rPr>
                        <w:t xml:space="preserve">　　</w:t>
                      </w:r>
                      <w:r w:rsidR="00926058">
                        <w:rPr>
                          <w:rFonts w:hint="eastAsia"/>
                          <w:b/>
                          <w:szCs w:val="21"/>
                          <w:u w:val="single"/>
                        </w:rPr>
                        <w:t xml:space="preserve">　</w:t>
                      </w:r>
                      <w:r w:rsidR="00926058">
                        <w:rPr>
                          <w:b/>
                          <w:szCs w:val="21"/>
                          <w:u w:val="single"/>
                        </w:rPr>
                        <w:t xml:space="preserve">　　　　　　　　　　　　　　　　　　　　　</w:t>
                      </w:r>
                      <w:r w:rsidR="00926058" w:rsidRPr="00926058">
                        <w:rPr>
                          <w:rFonts w:hint="eastAsia"/>
                          <w:b/>
                          <w:szCs w:val="21"/>
                          <w:u w:val="single"/>
                        </w:rPr>
                        <w:t xml:space="preserve">　</w:t>
                      </w:r>
                      <w:r w:rsidR="00926058" w:rsidRPr="00926058">
                        <w:rPr>
                          <w:b/>
                          <w:szCs w:val="21"/>
                          <w:u w:val="single"/>
                        </w:rPr>
                        <w:t xml:space="preserve">　　　　　　　　</w:t>
                      </w:r>
                      <w:r w:rsidR="00926058">
                        <w:rPr>
                          <w:b/>
                          <w:szCs w:val="21"/>
                          <w:u w:val="single"/>
                        </w:rPr>
                        <w:t xml:space="preserve">　　　　　　　　　</w:t>
                      </w:r>
                      <w:r w:rsidR="00926058">
                        <w:rPr>
                          <w:rFonts w:hint="eastAsia"/>
                          <w:b/>
                          <w:szCs w:val="21"/>
                          <w:u w:val="single"/>
                        </w:rPr>
                        <w:t xml:space="preserve">　　</w:t>
                      </w:r>
                      <w:r w:rsidR="00926058">
                        <w:rPr>
                          <w:b/>
                          <w:szCs w:val="21"/>
                          <w:u w:val="single"/>
                        </w:rPr>
                        <w:t xml:space="preserve">　　　　　　　　　　</w:t>
                      </w:r>
                      <w:r>
                        <w:rPr>
                          <w:rFonts w:hint="eastAsia"/>
                          <w:b/>
                          <w:szCs w:val="21"/>
                          <w:u w:val="single"/>
                        </w:rPr>
                        <w:t xml:space="preserve">　　　　　　　　　　　　　　　　　　　</w:t>
                      </w:r>
                    </w:p>
                    <w:p w:rsidR="004737BD" w:rsidRDefault="00471D62" w:rsidP="00EC5B93">
                      <w:pPr>
                        <w:rPr>
                          <w:b/>
                          <w:szCs w:val="21"/>
                        </w:rPr>
                      </w:pPr>
                      <w:r w:rsidRPr="004737BD">
                        <w:rPr>
                          <w:rFonts w:hint="eastAsia"/>
                          <w:b/>
                          <w:szCs w:val="21"/>
                        </w:rPr>
                        <w:t>【　　】所見なし</w:t>
                      </w:r>
                    </w:p>
                    <w:p w:rsidR="004737BD" w:rsidRPr="004737BD" w:rsidRDefault="00EF365C" w:rsidP="00EC5B93">
                      <w:pPr>
                        <w:rPr>
                          <w:b/>
                          <w:szCs w:val="21"/>
                        </w:rPr>
                      </w:pPr>
                    </w:p>
                    <w:p w:rsidR="004737BD" w:rsidRDefault="00471D62" w:rsidP="00EC5B93">
                      <w:pPr>
                        <w:rPr>
                          <w:b/>
                          <w:szCs w:val="21"/>
                        </w:rPr>
                      </w:pPr>
                      <w:r w:rsidRPr="004737BD">
                        <w:rPr>
                          <w:rFonts w:hint="eastAsia"/>
                          <w:b/>
                          <w:szCs w:val="21"/>
                        </w:rPr>
                        <w:t>＊所見ありの場合の指示事項</w:t>
                      </w:r>
                    </w:p>
                    <w:p w:rsidR="004737BD" w:rsidRDefault="00471D62" w:rsidP="00EC5B93">
                      <w:pPr>
                        <w:rPr>
                          <w:b/>
                          <w:szCs w:val="21"/>
                        </w:rPr>
                      </w:pPr>
                      <w:r>
                        <w:rPr>
                          <w:rFonts w:hint="eastAsia"/>
                          <w:b/>
                          <w:szCs w:val="21"/>
                        </w:rPr>
                        <w:t>【　　】処置不要</w:t>
                      </w:r>
                    </w:p>
                    <w:p w:rsidR="004737BD" w:rsidRDefault="00471D62" w:rsidP="00EC5B93">
                      <w:pPr>
                        <w:rPr>
                          <w:b/>
                          <w:szCs w:val="21"/>
                        </w:rPr>
                      </w:pPr>
                      <w:r>
                        <w:rPr>
                          <w:rFonts w:hint="eastAsia"/>
                          <w:b/>
                          <w:szCs w:val="21"/>
                        </w:rPr>
                        <w:t>【　　】経過観察を要する　（次回</w:t>
                      </w:r>
                      <w:r>
                        <w:rPr>
                          <w:rFonts w:hint="eastAsia"/>
                          <w:b/>
                          <w:szCs w:val="21"/>
                          <w:u w:val="single"/>
                        </w:rPr>
                        <w:t xml:space="preserve">　　　</w:t>
                      </w:r>
                      <w:r>
                        <w:rPr>
                          <w:rFonts w:hint="eastAsia"/>
                          <w:b/>
                          <w:szCs w:val="21"/>
                        </w:rPr>
                        <w:t>か月後受診）</w:t>
                      </w:r>
                    </w:p>
                    <w:p w:rsidR="00522009" w:rsidRDefault="00471D62" w:rsidP="00EC5B93">
                      <w:pPr>
                        <w:rPr>
                          <w:b/>
                          <w:szCs w:val="21"/>
                        </w:rPr>
                      </w:pPr>
                      <w:r>
                        <w:rPr>
                          <w:rFonts w:hint="eastAsia"/>
                          <w:b/>
                          <w:szCs w:val="21"/>
                        </w:rPr>
                        <w:t>【　　】治療を要する（□　当院にて治療　　□他医療機関紹介</w:t>
                      </w:r>
                    </w:p>
                    <w:p w:rsidR="00995918" w:rsidRDefault="00471D62" w:rsidP="00EC5B93">
                      <w:pPr>
                        <w:rPr>
                          <w:b/>
                          <w:szCs w:val="21"/>
                        </w:rPr>
                      </w:pPr>
                      <w:r>
                        <w:rPr>
                          <w:rFonts w:hint="eastAsia"/>
                          <w:b/>
                          <w:szCs w:val="21"/>
                        </w:rPr>
                        <w:t xml:space="preserve">　　　　　　　　　　　　　　　　　　　　　（紹介先：　　　　　　　　　　　　　）</w:t>
                      </w:r>
                    </w:p>
                    <w:p w:rsidR="00522009" w:rsidRDefault="00471D62" w:rsidP="00EC5B93">
                      <w:pPr>
                        <w:rPr>
                          <w:b/>
                          <w:szCs w:val="21"/>
                          <w:u w:val="single"/>
                        </w:rPr>
                      </w:pPr>
                      <w:r>
                        <w:rPr>
                          <w:rFonts w:hint="eastAsia"/>
                          <w:b/>
                          <w:szCs w:val="21"/>
                        </w:rPr>
                        <w:t>＊連絡欄</w:t>
                      </w:r>
                      <w:r w:rsidRPr="002C44EC">
                        <w:rPr>
                          <w:rFonts w:hint="eastAsia"/>
                          <w:szCs w:val="21"/>
                        </w:rPr>
                        <w:t>（学校生活への指示</w:t>
                      </w:r>
                      <w:r>
                        <w:rPr>
                          <w:rFonts w:hint="eastAsia"/>
                          <w:szCs w:val="21"/>
                        </w:rPr>
                        <w:t>、日常生活への配慮</w:t>
                      </w:r>
                      <w:r w:rsidRPr="002C44EC">
                        <w:rPr>
                          <w:rFonts w:hint="eastAsia"/>
                          <w:szCs w:val="21"/>
                        </w:rPr>
                        <w:t>等）</w:t>
                      </w:r>
                      <w:r w:rsidRPr="002C44EC">
                        <w:rPr>
                          <w:rFonts w:hint="eastAsia"/>
                          <w:b/>
                          <w:szCs w:val="21"/>
                        </w:rPr>
                        <w:t xml:space="preserve">　　　　　　　　　　　　　　　　　　　　　　　　　</w:t>
                      </w:r>
                      <w:r>
                        <w:rPr>
                          <w:rFonts w:hint="eastAsia"/>
                          <w:b/>
                          <w:szCs w:val="21"/>
                          <w:u w:val="single"/>
                        </w:rPr>
                        <w:t xml:space="preserve">　　　　　</w:t>
                      </w:r>
                    </w:p>
                    <w:p w:rsidR="00522009" w:rsidRDefault="00471D62" w:rsidP="00EC5B93">
                      <w:pPr>
                        <w:rPr>
                          <w:b/>
                          <w:szCs w:val="21"/>
                          <w:u w:val="single"/>
                        </w:rPr>
                      </w:pPr>
                      <w:r>
                        <w:rPr>
                          <w:rFonts w:hint="eastAsia"/>
                          <w:b/>
                          <w:szCs w:val="21"/>
                        </w:rPr>
                        <w:t xml:space="preserve">　　　　</w:t>
                      </w:r>
                      <w:r>
                        <w:rPr>
                          <w:rFonts w:hint="eastAsia"/>
                          <w:b/>
                          <w:szCs w:val="21"/>
                          <w:u w:val="single"/>
                        </w:rPr>
                        <w:t xml:space="preserve">　　　　　　　　　　　　　　　　　　　　　　　　　　　　　　　　　　　　</w:t>
                      </w:r>
                    </w:p>
                    <w:p w:rsidR="00522009" w:rsidRPr="002C44EC" w:rsidRDefault="00471D62" w:rsidP="00EC5B93">
                      <w:pPr>
                        <w:rPr>
                          <w:b/>
                          <w:szCs w:val="21"/>
                          <w:u w:val="single"/>
                        </w:rPr>
                      </w:pPr>
                      <w:r>
                        <w:rPr>
                          <w:rFonts w:hint="eastAsia"/>
                          <w:b/>
                          <w:szCs w:val="21"/>
                        </w:rPr>
                        <w:t xml:space="preserve">　　　　</w:t>
                      </w:r>
                      <w:r>
                        <w:rPr>
                          <w:rFonts w:hint="eastAsia"/>
                          <w:b/>
                          <w:szCs w:val="21"/>
                          <w:u w:val="single"/>
                        </w:rPr>
                        <w:t xml:space="preserve">　　　　　　　　　　　　　　　　　　　　　　　　　　　　　　　　　　　　</w:t>
                      </w:r>
                    </w:p>
                    <w:p w:rsidR="00FC5A0F" w:rsidRPr="00FC5A0F" w:rsidRDefault="00926058" w:rsidP="00FC5A0F">
                      <w:pPr>
                        <w:rPr>
                          <w:b/>
                          <w:szCs w:val="21"/>
                        </w:rPr>
                      </w:pPr>
                      <w:r>
                        <w:rPr>
                          <w:rFonts w:hint="eastAsia"/>
                          <w:b/>
                          <w:szCs w:val="21"/>
                        </w:rPr>
                        <w:t>令和</w:t>
                      </w:r>
                      <w:r w:rsidR="00FC5A0F">
                        <w:rPr>
                          <w:rFonts w:hint="eastAsia"/>
                          <w:b/>
                          <w:szCs w:val="21"/>
                        </w:rPr>
                        <w:t xml:space="preserve">　 　年　 　 月 　　日                                    </w:t>
                      </w:r>
                      <w:r w:rsidR="00FC5A0F">
                        <w:rPr>
                          <w:rFonts w:ascii="ＭＳ 明朝" w:hAnsi="ＭＳ ゴシック" w:hint="eastAsia"/>
                        </w:rPr>
                        <w:t>医療機関名</w:t>
                      </w:r>
                      <w:r w:rsidR="00FC5A0F">
                        <w:rPr>
                          <w:rFonts w:ascii="ＭＳ 明朝" w:hAnsi="ＭＳ ゴシック" w:hint="eastAsia"/>
                          <w:u w:val="single"/>
                        </w:rPr>
                        <w:t xml:space="preserve">　　　　　　　　　　　　　</w:t>
                      </w:r>
                    </w:p>
                    <w:p w:rsidR="00522009" w:rsidRPr="00FC5A0F" w:rsidRDefault="00FC5A0F" w:rsidP="00EF365C">
                      <w:pPr>
                        <w:wordWrap w:val="0"/>
                        <w:spacing w:line="360" w:lineRule="auto"/>
                        <w:ind w:firstLineChars="300" w:firstLine="630"/>
                        <w:jc w:val="right"/>
                        <w:rPr>
                          <w:rFonts w:ascii="ＭＳ 明朝" w:hAnsi="ＭＳ ゴシック"/>
                          <w:u w:val="single"/>
                        </w:rPr>
                      </w:pPr>
                      <w:r>
                        <w:rPr>
                          <w:rFonts w:ascii="ＭＳ 明朝" w:hAnsi="ＭＳ ゴシック" w:hint="eastAsia"/>
                        </w:rPr>
                        <w:t>医　師　名</w:t>
                      </w:r>
                      <w:r>
                        <w:rPr>
                          <w:rFonts w:ascii="ＭＳ 明朝" w:hAnsi="ＭＳ ゴシック" w:hint="eastAsia"/>
                          <w:u w:val="single"/>
                        </w:rPr>
                        <w:t xml:space="preserve">　　　　　　　　　　　　　</w:t>
                      </w:r>
                      <w:r w:rsidR="00EF365C">
                        <w:rPr>
                          <w:rFonts w:ascii="ＭＳ 明朝" w:hAnsi="ＭＳ ゴシック" w:hint="eastAsia"/>
                          <w:u w:val="single"/>
                        </w:rPr>
                        <w:t xml:space="preserve">　</w:t>
                      </w:r>
                    </w:p>
                  </w:txbxContent>
                </v:textbox>
              </v:shape>
            </w:pict>
          </mc:Fallback>
        </mc:AlternateContent>
      </w:r>
    </w:p>
    <w:p w:rsidR="004737BD" w:rsidRDefault="00427029" w:rsidP="00AF14EE">
      <w:pPr>
        <w:ind w:right="-1"/>
        <w:rPr>
          <w:szCs w:val="21"/>
        </w:rPr>
      </w:pPr>
    </w:p>
    <w:p w:rsidR="004737BD" w:rsidRDefault="00427029" w:rsidP="00AF14EE">
      <w:pPr>
        <w:ind w:right="-1"/>
        <w:rPr>
          <w:szCs w:val="21"/>
        </w:rPr>
      </w:pPr>
    </w:p>
    <w:p w:rsidR="00EC5B93" w:rsidRDefault="00427029" w:rsidP="00AF14EE">
      <w:pPr>
        <w:ind w:right="-1"/>
        <w:rPr>
          <w:szCs w:val="21"/>
        </w:rPr>
      </w:pPr>
    </w:p>
    <w:p w:rsidR="00EC5B93" w:rsidRDefault="00427029" w:rsidP="00AF14EE">
      <w:pPr>
        <w:ind w:right="-1"/>
        <w:rPr>
          <w:szCs w:val="21"/>
        </w:rPr>
      </w:pPr>
    </w:p>
    <w:p w:rsidR="004737BD" w:rsidRDefault="00427029" w:rsidP="00AF14EE">
      <w:pPr>
        <w:ind w:right="-1"/>
        <w:rPr>
          <w:szCs w:val="21"/>
        </w:rPr>
      </w:pPr>
    </w:p>
    <w:p w:rsidR="004737BD" w:rsidRDefault="00427029" w:rsidP="00AF14EE">
      <w:pPr>
        <w:ind w:right="-1"/>
        <w:rPr>
          <w:szCs w:val="21"/>
        </w:rPr>
      </w:pPr>
    </w:p>
    <w:p w:rsidR="004737BD" w:rsidRDefault="00427029" w:rsidP="00AF14EE">
      <w:pPr>
        <w:ind w:right="-1"/>
        <w:rPr>
          <w:szCs w:val="21"/>
        </w:rPr>
      </w:pPr>
    </w:p>
    <w:p w:rsidR="004737BD" w:rsidRDefault="00427029" w:rsidP="00AF14EE">
      <w:pPr>
        <w:ind w:right="-1"/>
        <w:rPr>
          <w:szCs w:val="21"/>
        </w:rPr>
      </w:pPr>
    </w:p>
    <w:p w:rsidR="004737BD" w:rsidRDefault="00427029" w:rsidP="00AF14EE">
      <w:pPr>
        <w:ind w:right="-1"/>
        <w:rPr>
          <w:szCs w:val="21"/>
        </w:rPr>
      </w:pPr>
    </w:p>
    <w:p w:rsidR="004737BD" w:rsidRDefault="00427029" w:rsidP="00AF14EE">
      <w:pPr>
        <w:ind w:right="-1"/>
        <w:rPr>
          <w:szCs w:val="21"/>
        </w:rPr>
      </w:pPr>
    </w:p>
    <w:p w:rsidR="004737BD" w:rsidRDefault="00427029" w:rsidP="00AF14EE">
      <w:pPr>
        <w:ind w:right="-1"/>
        <w:rPr>
          <w:szCs w:val="21"/>
        </w:rPr>
      </w:pPr>
    </w:p>
    <w:p w:rsidR="004737BD" w:rsidRDefault="00427029" w:rsidP="00AF14EE">
      <w:pPr>
        <w:ind w:right="-1"/>
        <w:rPr>
          <w:szCs w:val="21"/>
        </w:rPr>
      </w:pPr>
    </w:p>
    <w:p w:rsidR="004737BD" w:rsidRDefault="00427029" w:rsidP="00AF14EE">
      <w:pPr>
        <w:ind w:right="-1"/>
        <w:rPr>
          <w:szCs w:val="21"/>
        </w:rPr>
      </w:pPr>
    </w:p>
    <w:p w:rsidR="004737BD" w:rsidRDefault="00427029" w:rsidP="00AF14EE">
      <w:pPr>
        <w:ind w:right="-1"/>
        <w:rPr>
          <w:szCs w:val="21"/>
        </w:rPr>
      </w:pPr>
    </w:p>
    <w:p w:rsidR="004737BD" w:rsidRDefault="00427029" w:rsidP="00AF14EE">
      <w:pPr>
        <w:ind w:right="-1"/>
        <w:rPr>
          <w:szCs w:val="21"/>
        </w:rPr>
      </w:pPr>
    </w:p>
    <w:p w:rsidR="00522009" w:rsidRDefault="00427029" w:rsidP="00AF14EE">
      <w:pPr>
        <w:ind w:right="-1"/>
        <w:rPr>
          <w:szCs w:val="21"/>
        </w:rPr>
      </w:pPr>
    </w:p>
    <w:p w:rsidR="00522009" w:rsidRDefault="00427029" w:rsidP="00AF14EE">
      <w:pPr>
        <w:ind w:right="-1"/>
        <w:rPr>
          <w:szCs w:val="21"/>
        </w:rPr>
      </w:pPr>
    </w:p>
    <w:p w:rsidR="004737BD" w:rsidRPr="004737BD" w:rsidRDefault="00471D62" w:rsidP="00AF14EE">
      <w:pPr>
        <w:ind w:right="-1"/>
        <w:rPr>
          <w:szCs w:val="21"/>
        </w:rPr>
      </w:pPr>
      <w:r w:rsidRPr="004737BD">
        <w:rPr>
          <w:rFonts w:hint="eastAsia"/>
          <w:szCs w:val="21"/>
        </w:rPr>
        <w:t>学校長　様</w:t>
      </w:r>
    </w:p>
    <w:p w:rsidR="00FC5A0F" w:rsidRPr="005475C9" w:rsidRDefault="00FC5A0F" w:rsidP="00EF365C">
      <w:pPr>
        <w:wordWrap w:val="0"/>
        <w:ind w:right="315" w:firstLineChars="50" w:firstLine="105"/>
        <w:jc w:val="right"/>
        <w:rPr>
          <w:rFonts w:ascii="ＭＳ 明朝" w:hAnsi="ＭＳ ゴシック"/>
          <w:u w:val="single"/>
        </w:rPr>
      </w:pPr>
      <w:r>
        <w:rPr>
          <w:rFonts w:ascii="ＭＳ 明朝" w:hAnsi="ＭＳ ゴシック" w:hint="eastAsia"/>
        </w:rPr>
        <w:t>保護者名</w:t>
      </w:r>
      <w:r>
        <w:rPr>
          <w:rFonts w:ascii="ＭＳ 明朝" w:hAnsi="ＭＳ ゴシック" w:hint="eastAsia"/>
          <w:u w:val="single"/>
        </w:rPr>
        <w:t xml:space="preserve">　　　　　　　　　　　　　　</w:t>
      </w:r>
      <w:r w:rsidR="00EF365C">
        <w:rPr>
          <w:rFonts w:ascii="ＭＳ 明朝" w:hAnsi="ＭＳ ゴシック" w:hint="eastAsia"/>
          <w:u w:val="single"/>
        </w:rPr>
        <w:t xml:space="preserve">　</w:t>
      </w:r>
    </w:p>
    <w:p w:rsidR="0064000E" w:rsidRPr="00FC5A0F" w:rsidRDefault="00427029" w:rsidP="0064000E">
      <w:pPr>
        <w:ind w:right="-1"/>
        <w:rPr>
          <w:szCs w:val="21"/>
          <w:u w:val="single"/>
        </w:rPr>
      </w:pPr>
    </w:p>
    <w:p w:rsidR="0064000E" w:rsidRPr="0064000E" w:rsidRDefault="00471D62" w:rsidP="00835ADC">
      <w:pPr>
        <w:ind w:right="-1" w:firstLineChars="3400" w:firstLine="7140"/>
        <w:rPr>
          <w:szCs w:val="21"/>
        </w:rPr>
      </w:pPr>
      <w:r w:rsidRPr="0064000E">
        <w:rPr>
          <w:rFonts w:hint="eastAsia"/>
          <w:szCs w:val="21"/>
        </w:rPr>
        <w:t>＜成長曲線資料＞</w:t>
      </w:r>
    </w:p>
    <w:p w:rsidR="0064000E" w:rsidRDefault="00427029" w:rsidP="0064000E">
      <w:pPr>
        <w:ind w:right="-1"/>
        <w:rPr>
          <w:szCs w:val="21"/>
        </w:rPr>
      </w:pPr>
    </w:p>
    <w:p w:rsidR="00415805" w:rsidRPr="00835ADC" w:rsidRDefault="00471D62" w:rsidP="00835ADC">
      <w:pPr>
        <w:ind w:right="-1"/>
        <w:jc w:val="center"/>
        <w:rPr>
          <w:sz w:val="22"/>
        </w:rPr>
      </w:pPr>
      <w:r w:rsidRPr="00835ADC">
        <w:rPr>
          <w:rFonts w:hint="eastAsia"/>
          <w:sz w:val="22"/>
        </w:rPr>
        <w:t>保護者のみなさんへ</w:t>
      </w:r>
    </w:p>
    <w:p w:rsidR="00252CDB" w:rsidRDefault="00427029" w:rsidP="0064000E">
      <w:pPr>
        <w:ind w:right="-1"/>
        <w:rPr>
          <w:szCs w:val="21"/>
        </w:rPr>
      </w:pPr>
    </w:p>
    <w:p w:rsidR="00252CDB" w:rsidRDefault="00471D62" w:rsidP="00252CDB">
      <w:pPr>
        <w:ind w:right="-1" w:firstLineChars="100" w:firstLine="210"/>
        <w:rPr>
          <w:szCs w:val="21"/>
        </w:rPr>
      </w:pPr>
      <w:r>
        <w:rPr>
          <w:rFonts w:hint="eastAsia"/>
          <w:szCs w:val="21"/>
        </w:rPr>
        <w:t>子どもの健康と身体の成長を評価するために、身長と体重は基本的な指標となります。</w:t>
      </w:r>
    </w:p>
    <w:p w:rsidR="00415805" w:rsidRDefault="00471D62" w:rsidP="00252CDB">
      <w:pPr>
        <w:ind w:right="-1" w:firstLineChars="100" w:firstLine="210"/>
        <w:rPr>
          <w:szCs w:val="21"/>
        </w:rPr>
      </w:pPr>
      <w:r>
        <w:rPr>
          <w:rFonts w:hint="eastAsia"/>
          <w:szCs w:val="21"/>
        </w:rPr>
        <w:t>健康診断における身長・体重の測定結果から、身長・体重成長曲線及び肥満度曲線を利用して、検討することにより、身長が正常に伸びているか、体重は身長に対比して適正であるか、ホルモン等に関係する疾病や異常がかくれていないかなどを評価することができます。</w:t>
      </w:r>
    </w:p>
    <w:p w:rsidR="00774113" w:rsidRDefault="00427029" w:rsidP="00252CDB">
      <w:pPr>
        <w:ind w:right="-1" w:firstLineChars="100" w:firstLine="210"/>
        <w:rPr>
          <w:szCs w:val="21"/>
        </w:rPr>
      </w:pPr>
    </w:p>
    <w:p w:rsidR="00774113" w:rsidRDefault="00471D62" w:rsidP="00774113">
      <w:pPr>
        <w:ind w:right="-1"/>
        <w:rPr>
          <w:szCs w:val="21"/>
        </w:rPr>
      </w:pPr>
      <w:r>
        <w:rPr>
          <w:rFonts w:hint="eastAsia"/>
          <w:szCs w:val="21"/>
        </w:rPr>
        <w:t>◇成長曲線の見方◇</w:t>
      </w:r>
    </w:p>
    <w:p w:rsidR="00207E56" w:rsidRDefault="00471D62" w:rsidP="00252CDB">
      <w:pPr>
        <w:ind w:right="-1" w:firstLineChars="100" w:firstLine="210"/>
        <w:rPr>
          <w:szCs w:val="21"/>
        </w:rPr>
      </w:pPr>
      <w:r>
        <w:rPr>
          <w:rFonts w:hint="eastAsia"/>
          <w:szCs w:val="21"/>
        </w:rPr>
        <w:t>成長曲線とは、人間の身体的発達の程度を表した曲線のことをいいます。これまでに測定した身長、体重の値を成長曲線基準図上に表してみました。</w:t>
      </w:r>
    </w:p>
    <w:p w:rsidR="001E7311" w:rsidRDefault="00471D62" w:rsidP="00252CDB">
      <w:pPr>
        <w:ind w:right="-1" w:firstLineChars="100" w:firstLine="210"/>
        <w:rPr>
          <w:szCs w:val="21"/>
        </w:rPr>
      </w:pPr>
      <w:r>
        <w:rPr>
          <w:rFonts w:hint="eastAsia"/>
          <w:szCs w:val="21"/>
        </w:rPr>
        <w:t>測定した値（成長曲線）が7本ある基準線にきれいに沿っていれば、成長は適正であると言えます。</w:t>
      </w:r>
    </w:p>
    <w:p w:rsidR="00835ADC" w:rsidRDefault="00471D62" w:rsidP="00EF50D4">
      <w:pPr>
        <w:ind w:right="-1" w:firstLineChars="100" w:firstLine="210"/>
        <w:rPr>
          <w:szCs w:val="21"/>
        </w:rPr>
      </w:pPr>
      <w:r>
        <w:rPr>
          <w:rFonts w:hint="eastAsia"/>
          <w:szCs w:val="21"/>
        </w:rPr>
        <w:t>成長曲線基準図の中にある7本の基準線と基準線の間をチャンネルと言いますが、成長曲線がこのチャンネルを横切って上向きあるいは下向きになった場合に異常と判断します。</w:t>
      </w:r>
    </w:p>
    <w:p w:rsidR="00EF50D4" w:rsidRDefault="00471D62" w:rsidP="00EF50D4">
      <w:pPr>
        <w:ind w:right="-1" w:firstLineChars="100" w:firstLine="210"/>
        <w:rPr>
          <w:szCs w:val="21"/>
        </w:rPr>
      </w:pPr>
      <w:r>
        <w:rPr>
          <w:rFonts w:hint="eastAsia"/>
          <w:szCs w:val="21"/>
        </w:rPr>
        <w:t>統計学的な判定のため、必ずしも病気等ということではありませんが、特に、2本の基準線を横切ってしまう場合は、何らかの疾患が疑われますので、かかりつけ小児科等医療機関で診察・指導を受けることをお勧めいたします。</w:t>
      </w:r>
    </w:p>
    <w:p w:rsidR="009A691A" w:rsidRDefault="00427029" w:rsidP="00EF50D4">
      <w:pPr>
        <w:ind w:right="-1" w:firstLineChars="100" w:firstLine="210"/>
        <w:rPr>
          <w:szCs w:val="21"/>
        </w:rPr>
      </w:pPr>
    </w:p>
    <w:p w:rsidR="00EF50D4" w:rsidRPr="00EF50D4" w:rsidRDefault="00471D62" w:rsidP="00EF50D4">
      <w:pPr>
        <w:ind w:right="-1"/>
        <w:rPr>
          <w:szCs w:val="21"/>
        </w:rPr>
      </w:pPr>
      <w:r>
        <w:rPr>
          <w:rFonts w:hint="eastAsia"/>
          <w:szCs w:val="21"/>
        </w:rPr>
        <w:t>◇「子供の健康管理プログラム」による判定基準◇</w:t>
      </w:r>
    </w:p>
    <w:tbl>
      <w:tblPr>
        <w:tblStyle w:val="a3"/>
        <w:tblW w:w="0" w:type="auto"/>
        <w:tblCellMar>
          <w:top w:w="40" w:type="dxa"/>
          <w:left w:w="100" w:type="dxa"/>
          <w:bottom w:w="40" w:type="dxa"/>
          <w:right w:w="100" w:type="dxa"/>
        </w:tblCellMar>
        <w:tblLook w:val="04A0" w:firstRow="1" w:lastRow="0" w:firstColumn="1" w:lastColumn="0" w:noHBand="0" w:noVBand="1"/>
      </w:tblPr>
      <w:tblGrid>
        <w:gridCol w:w="3017"/>
        <w:gridCol w:w="6045"/>
      </w:tblGrid>
      <w:tr w:rsidR="00EF50D4" w:rsidTr="00266C5B">
        <w:tc>
          <w:tcPr>
            <w:tcW w:w="3085" w:type="dxa"/>
          </w:tcPr>
          <w:p w:rsidR="00EF50D4" w:rsidRDefault="00471D62" w:rsidP="00EF50D4">
            <w:pPr>
              <w:ind w:right="-1"/>
              <w:rPr>
                <w:szCs w:val="21"/>
              </w:rPr>
            </w:pPr>
            <w:r>
              <w:rPr>
                <w:rFonts w:hint="eastAsia"/>
                <w:szCs w:val="21"/>
              </w:rPr>
              <w:t>①高身長</w:t>
            </w:r>
          </w:p>
        </w:tc>
        <w:tc>
          <w:tcPr>
            <w:tcW w:w="6185" w:type="dxa"/>
          </w:tcPr>
          <w:p w:rsidR="00EF50D4" w:rsidRDefault="00471D62" w:rsidP="00252CDB">
            <w:pPr>
              <w:ind w:right="-1"/>
              <w:rPr>
                <w:szCs w:val="21"/>
              </w:rPr>
            </w:pPr>
            <w:r>
              <w:rPr>
                <w:rFonts w:hint="eastAsia"/>
                <w:szCs w:val="21"/>
              </w:rPr>
              <w:t>身長の最新値が97パーセンタイル以上</w:t>
            </w:r>
          </w:p>
        </w:tc>
      </w:tr>
      <w:tr w:rsidR="00EF50D4" w:rsidTr="00266C5B">
        <w:tc>
          <w:tcPr>
            <w:tcW w:w="3085" w:type="dxa"/>
          </w:tcPr>
          <w:p w:rsidR="00EF50D4" w:rsidRDefault="00471D62" w:rsidP="00252CDB">
            <w:pPr>
              <w:ind w:right="-1"/>
              <w:rPr>
                <w:szCs w:val="21"/>
              </w:rPr>
            </w:pPr>
            <w:r>
              <w:rPr>
                <w:rFonts w:hint="eastAsia"/>
                <w:szCs w:val="21"/>
              </w:rPr>
              <w:t>②身長の伸びが異常に大きい</w:t>
            </w:r>
          </w:p>
        </w:tc>
        <w:tc>
          <w:tcPr>
            <w:tcW w:w="6185" w:type="dxa"/>
          </w:tcPr>
          <w:p w:rsidR="00EF50D4" w:rsidRDefault="00471D62" w:rsidP="00252CDB">
            <w:pPr>
              <w:ind w:right="-1"/>
              <w:rPr>
                <w:szCs w:val="21"/>
              </w:rPr>
            </w:pPr>
            <w:r>
              <w:rPr>
                <w:rFonts w:hint="eastAsia"/>
                <w:szCs w:val="21"/>
              </w:rPr>
              <w:t>過去の身長Ｚスコアの最小値に比べて最新値が１Ｚスコア以上大きい</w:t>
            </w:r>
          </w:p>
        </w:tc>
      </w:tr>
      <w:tr w:rsidR="00EF50D4" w:rsidTr="00266C5B">
        <w:tc>
          <w:tcPr>
            <w:tcW w:w="3085" w:type="dxa"/>
          </w:tcPr>
          <w:p w:rsidR="00EF50D4" w:rsidRDefault="00471D62" w:rsidP="00252CDB">
            <w:pPr>
              <w:ind w:right="-1"/>
              <w:rPr>
                <w:szCs w:val="21"/>
              </w:rPr>
            </w:pPr>
            <w:r>
              <w:rPr>
                <w:rFonts w:hint="eastAsia"/>
                <w:szCs w:val="21"/>
              </w:rPr>
              <w:t>③低身長</w:t>
            </w:r>
          </w:p>
        </w:tc>
        <w:tc>
          <w:tcPr>
            <w:tcW w:w="6185" w:type="dxa"/>
          </w:tcPr>
          <w:p w:rsidR="00EF50D4" w:rsidRDefault="00471D62" w:rsidP="00252CDB">
            <w:pPr>
              <w:ind w:right="-1"/>
              <w:rPr>
                <w:szCs w:val="21"/>
              </w:rPr>
            </w:pPr>
            <w:r>
              <w:rPr>
                <w:rFonts w:hint="eastAsia"/>
                <w:szCs w:val="21"/>
              </w:rPr>
              <w:t>身長の最新値が３パーセンタイル以下</w:t>
            </w:r>
          </w:p>
        </w:tc>
      </w:tr>
      <w:tr w:rsidR="00EF50D4" w:rsidTr="00266C5B">
        <w:tc>
          <w:tcPr>
            <w:tcW w:w="3085" w:type="dxa"/>
          </w:tcPr>
          <w:p w:rsidR="00EF50D4" w:rsidRDefault="00471D62" w:rsidP="00252CDB">
            <w:pPr>
              <w:ind w:right="-1"/>
              <w:rPr>
                <w:szCs w:val="21"/>
              </w:rPr>
            </w:pPr>
            <w:r>
              <w:rPr>
                <w:rFonts w:hint="eastAsia"/>
                <w:szCs w:val="21"/>
              </w:rPr>
              <w:t>④身長の伸びが小さい</w:t>
            </w:r>
          </w:p>
        </w:tc>
        <w:tc>
          <w:tcPr>
            <w:tcW w:w="6185" w:type="dxa"/>
          </w:tcPr>
          <w:p w:rsidR="00EF50D4" w:rsidRDefault="00471D62" w:rsidP="009A691A">
            <w:pPr>
              <w:ind w:right="-1"/>
              <w:rPr>
                <w:szCs w:val="21"/>
              </w:rPr>
            </w:pPr>
            <w:r>
              <w:rPr>
                <w:rFonts w:hint="eastAsia"/>
                <w:szCs w:val="21"/>
              </w:rPr>
              <w:t>過去の身長Ｚスコアの最小値に比べて最新値が１Ｚスコア以上小さい</w:t>
            </w:r>
          </w:p>
        </w:tc>
      </w:tr>
      <w:tr w:rsidR="00EF50D4" w:rsidTr="00266C5B">
        <w:tc>
          <w:tcPr>
            <w:tcW w:w="3085" w:type="dxa"/>
          </w:tcPr>
          <w:p w:rsidR="00EF50D4" w:rsidRDefault="00471D62" w:rsidP="00252CDB">
            <w:pPr>
              <w:ind w:right="-1"/>
              <w:rPr>
                <w:szCs w:val="21"/>
              </w:rPr>
            </w:pPr>
            <w:r>
              <w:rPr>
                <w:rFonts w:hint="eastAsia"/>
                <w:szCs w:val="21"/>
              </w:rPr>
              <w:t>⑤極端な低身長</w:t>
            </w:r>
          </w:p>
        </w:tc>
        <w:tc>
          <w:tcPr>
            <w:tcW w:w="6185" w:type="dxa"/>
          </w:tcPr>
          <w:p w:rsidR="00EF50D4" w:rsidRDefault="00471D62" w:rsidP="00252CDB">
            <w:pPr>
              <w:ind w:right="-1"/>
              <w:rPr>
                <w:szCs w:val="21"/>
              </w:rPr>
            </w:pPr>
            <w:r>
              <w:rPr>
                <w:rFonts w:hint="eastAsia"/>
                <w:szCs w:val="21"/>
              </w:rPr>
              <w:t>身長の最新値がー2.5Ｚスコア以下</w:t>
            </w:r>
          </w:p>
        </w:tc>
      </w:tr>
      <w:tr w:rsidR="00EF50D4" w:rsidTr="00266C5B">
        <w:tc>
          <w:tcPr>
            <w:tcW w:w="3085" w:type="dxa"/>
          </w:tcPr>
          <w:p w:rsidR="00EF50D4" w:rsidRDefault="00471D62" w:rsidP="00252CDB">
            <w:pPr>
              <w:ind w:right="-1"/>
              <w:rPr>
                <w:szCs w:val="21"/>
              </w:rPr>
            </w:pPr>
            <w:r>
              <w:rPr>
                <w:rFonts w:hint="eastAsia"/>
                <w:szCs w:val="21"/>
              </w:rPr>
              <w:t>⑥肥満</w:t>
            </w:r>
          </w:p>
        </w:tc>
        <w:tc>
          <w:tcPr>
            <w:tcW w:w="6185" w:type="dxa"/>
          </w:tcPr>
          <w:p w:rsidR="00EF50D4" w:rsidRDefault="00471D62" w:rsidP="00252CDB">
            <w:pPr>
              <w:ind w:right="-1"/>
              <w:rPr>
                <w:szCs w:val="21"/>
              </w:rPr>
            </w:pPr>
            <w:r>
              <w:rPr>
                <w:rFonts w:hint="eastAsia"/>
                <w:szCs w:val="21"/>
              </w:rPr>
              <w:t>肥満度の最新値が20％以上</w:t>
            </w:r>
          </w:p>
        </w:tc>
      </w:tr>
      <w:tr w:rsidR="00EF50D4" w:rsidTr="00266C5B">
        <w:tc>
          <w:tcPr>
            <w:tcW w:w="3085" w:type="dxa"/>
          </w:tcPr>
          <w:p w:rsidR="00EF50D4" w:rsidRDefault="00471D62" w:rsidP="00252CDB">
            <w:pPr>
              <w:ind w:right="-1"/>
              <w:rPr>
                <w:szCs w:val="21"/>
              </w:rPr>
            </w:pPr>
            <w:r>
              <w:rPr>
                <w:rFonts w:hint="eastAsia"/>
                <w:szCs w:val="21"/>
              </w:rPr>
              <w:t>⑦肥満の傾向が大きい</w:t>
            </w:r>
          </w:p>
        </w:tc>
        <w:tc>
          <w:tcPr>
            <w:tcW w:w="6185" w:type="dxa"/>
          </w:tcPr>
          <w:p w:rsidR="00EF50D4" w:rsidRDefault="00471D62" w:rsidP="00252CDB">
            <w:pPr>
              <w:ind w:right="-1"/>
              <w:rPr>
                <w:szCs w:val="21"/>
              </w:rPr>
            </w:pPr>
            <w:r>
              <w:rPr>
                <w:rFonts w:hint="eastAsia"/>
                <w:szCs w:val="21"/>
              </w:rPr>
              <w:t>過去の肥満度の最小値に比べて最新値が20％以上大きい</w:t>
            </w:r>
          </w:p>
        </w:tc>
      </w:tr>
      <w:tr w:rsidR="00EF50D4" w:rsidTr="00266C5B">
        <w:tc>
          <w:tcPr>
            <w:tcW w:w="3085" w:type="dxa"/>
          </w:tcPr>
          <w:p w:rsidR="00EF50D4" w:rsidRDefault="00471D62" w:rsidP="00252CDB">
            <w:pPr>
              <w:ind w:right="-1"/>
              <w:rPr>
                <w:szCs w:val="21"/>
              </w:rPr>
            </w:pPr>
            <w:r>
              <w:rPr>
                <w:rFonts w:hint="eastAsia"/>
                <w:szCs w:val="21"/>
              </w:rPr>
              <w:t>⑧やせ</w:t>
            </w:r>
          </w:p>
        </w:tc>
        <w:tc>
          <w:tcPr>
            <w:tcW w:w="6185" w:type="dxa"/>
          </w:tcPr>
          <w:p w:rsidR="00EF50D4" w:rsidRDefault="00471D62" w:rsidP="00252CDB">
            <w:pPr>
              <w:ind w:right="-1"/>
              <w:rPr>
                <w:szCs w:val="21"/>
              </w:rPr>
            </w:pPr>
            <w:r>
              <w:rPr>
                <w:rFonts w:hint="eastAsia"/>
                <w:szCs w:val="21"/>
              </w:rPr>
              <w:t>肥満度の最新値がー20％以下</w:t>
            </w:r>
          </w:p>
        </w:tc>
      </w:tr>
      <w:tr w:rsidR="00266C5B" w:rsidTr="00266C5B">
        <w:tc>
          <w:tcPr>
            <w:tcW w:w="3085" w:type="dxa"/>
          </w:tcPr>
          <w:p w:rsidR="00266C5B" w:rsidRDefault="00471D62" w:rsidP="00252CDB">
            <w:pPr>
              <w:ind w:right="-1"/>
              <w:rPr>
                <w:szCs w:val="21"/>
              </w:rPr>
            </w:pPr>
            <w:r>
              <w:rPr>
                <w:rFonts w:hint="eastAsia"/>
                <w:szCs w:val="21"/>
              </w:rPr>
              <w:t>⑨やせの傾向が大きい</w:t>
            </w:r>
          </w:p>
        </w:tc>
        <w:tc>
          <w:tcPr>
            <w:tcW w:w="6185" w:type="dxa"/>
          </w:tcPr>
          <w:p w:rsidR="00266C5B" w:rsidRDefault="00471D62" w:rsidP="00C66240">
            <w:pPr>
              <w:ind w:right="-1"/>
              <w:rPr>
                <w:szCs w:val="21"/>
              </w:rPr>
            </w:pPr>
            <w:r>
              <w:rPr>
                <w:rFonts w:hint="eastAsia"/>
                <w:szCs w:val="21"/>
              </w:rPr>
              <w:t>過去の肥満度の最大値に比べて最新値が20％以上小さい</w:t>
            </w:r>
          </w:p>
        </w:tc>
      </w:tr>
      <w:tr w:rsidR="009A691A" w:rsidTr="00266C5B">
        <w:tc>
          <w:tcPr>
            <w:tcW w:w="3085" w:type="dxa"/>
          </w:tcPr>
          <w:p w:rsidR="009A691A" w:rsidRDefault="00471D62" w:rsidP="00252CDB">
            <w:pPr>
              <w:ind w:right="-1"/>
              <w:rPr>
                <w:szCs w:val="21"/>
              </w:rPr>
            </w:pPr>
            <w:r>
              <w:rPr>
                <w:rFonts w:hint="eastAsia"/>
                <w:szCs w:val="21"/>
              </w:rPr>
              <w:t>⑩適正範囲内</w:t>
            </w:r>
          </w:p>
        </w:tc>
        <w:tc>
          <w:tcPr>
            <w:tcW w:w="6185" w:type="dxa"/>
          </w:tcPr>
          <w:p w:rsidR="009A691A" w:rsidRDefault="00471D62" w:rsidP="009A691A">
            <w:pPr>
              <w:ind w:right="-1"/>
              <w:rPr>
                <w:szCs w:val="21"/>
              </w:rPr>
            </w:pPr>
            <w:r>
              <w:rPr>
                <w:rFonts w:hint="eastAsia"/>
                <w:szCs w:val="21"/>
              </w:rPr>
              <w:t>①から⑨の何れの条件も満たさない群</w:t>
            </w:r>
          </w:p>
        </w:tc>
      </w:tr>
    </w:tbl>
    <w:p w:rsidR="004F29B8" w:rsidRPr="00D567E6" w:rsidRDefault="00471D62" w:rsidP="00D567E6">
      <w:pPr>
        <w:ind w:right="-1"/>
        <w:rPr>
          <w:sz w:val="18"/>
          <w:szCs w:val="18"/>
        </w:rPr>
      </w:pPr>
      <w:r w:rsidRPr="00D567E6">
        <w:rPr>
          <w:rFonts w:hint="eastAsia"/>
          <w:sz w:val="20"/>
          <w:szCs w:val="20"/>
        </w:rPr>
        <w:t>＊</w:t>
      </w:r>
      <w:r>
        <w:rPr>
          <w:rFonts w:hint="eastAsia"/>
          <w:sz w:val="20"/>
          <w:szCs w:val="20"/>
        </w:rPr>
        <w:t xml:space="preserve">　</w:t>
      </w:r>
      <w:r w:rsidRPr="00D567E6">
        <w:rPr>
          <w:rFonts w:hint="eastAsia"/>
          <w:sz w:val="18"/>
          <w:szCs w:val="18"/>
        </w:rPr>
        <w:t>統計学的異常を含むので、必ずしも病的異常とはいえないが、②、④、⑤、⑦、⑨には注意が必要</w:t>
      </w:r>
    </w:p>
    <w:p w:rsidR="00D567E6" w:rsidRPr="00D567E6" w:rsidRDefault="00427029" w:rsidP="00D567E6">
      <w:pPr>
        <w:ind w:right="-1"/>
        <w:rPr>
          <w:sz w:val="20"/>
          <w:szCs w:val="20"/>
        </w:rPr>
      </w:pPr>
    </w:p>
    <w:p w:rsidR="004F29B8" w:rsidRDefault="00471D62" w:rsidP="00252CDB">
      <w:pPr>
        <w:ind w:right="-1" w:firstLineChars="100" w:firstLine="210"/>
        <w:rPr>
          <w:szCs w:val="21"/>
        </w:rPr>
      </w:pPr>
      <w:r>
        <w:rPr>
          <w:rFonts w:hint="eastAsia"/>
          <w:szCs w:val="21"/>
        </w:rPr>
        <w:t>学校では、お子さんの身長と体重の測定結果をもとに、「子供の健康管理プログラム」により、成長曲線・肥満度曲線を作成し、学校医に相談の上で、医療医機関受診の要否を判断しています。</w:t>
      </w:r>
    </w:p>
    <w:p w:rsidR="004F29B8" w:rsidRDefault="00471D62" w:rsidP="004F29B8">
      <w:pPr>
        <w:ind w:right="-1"/>
        <w:rPr>
          <w:szCs w:val="21"/>
        </w:rPr>
      </w:pPr>
      <w:r>
        <w:rPr>
          <w:rFonts w:hint="eastAsia"/>
          <w:szCs w:val="21"/>
        </w:rPr>
        <w:t xml:space="preserve">　一人一人の子どもに素晴らしい個性があるように、子どもたちの成長の経過も千差万別です。</w:t>
      </w:r>
    </w:p>
    <w:p w:rsidR="00D567E6" w:rsidRDefault="00471D62" w:rsidP="004F29B8">
      <w:pPr>
        <w:ind w:right="-1"/>
        <w:rPr>
          <w:szCs w:val="21"/>
        </w:rPr>
      </w:pPr>
      <w:r>
        <w:rPr>
          <w:rFonts w:hint="eastAsia"/>
          <w:szCs w:val="21"/>
        </w:rPr>
        <w:t>また、子どもの成長は様々な因子（体質、栄養、疾患、心理背景、ホルモン環境等）の総合的な</w:t>
      </w:r>
    </w:p>
    <w:p w:rsidR="004F29B8" w:rsidRPr="004F29B8" w:rsidRDefault="00471D62" w:rsidP="00D567E6">
      <w:pPr>
        <w:ind w:right="-1"/>
        <w:rPr>
          <w:szCs w:val="21"/>
        </w:rPr>
      </w:pPr>
      <w:r>
        <w:rPr>
          <w:rFonts w:hint="eastAsia"/>
          <w:szCs w:val="21"/>
        </w:rPr>
        <w:t>結果です。医師と相談しながら、お子さんの健やかな成長を、一緒に見守っていきましょう。</w:t>
      </w:r>
    </w:p>
    <w:sectPr w:rsidR="004F29B8" w:rsidRPr="004F29B8">
      <w:pgSz w:w="11906" w:h="16838"/>
      <w:pgMar w:top="426" w:right="1274" w:bottom="284"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FAB" w:rsidRDefault="006A4FAB" w:rsidP="0070517A">
      <w:r>
        <w:separator/>
      </w:r>
    </w:p>
  </w:endnote>
  <w:endnote w:type="continuationSeparator" w:id="0">
    <w:p w:rsidR="006A4FAB" w:rsidRDefault="006A4FAB" w:rsidP="0070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FAB" w:rsidRDefault="006A4FAB" w:rsidP="0070517A">
      <w:r>
        <w:separator/>
      </w:r>
    </w:p>
  </w:footnote>
  <w:footnote w:type="continuationSeparator" w:id="0">
    <w:p w:rsidR="006A4FAB" w:rsidRDefault="006A4FAB" w:rsidP="007051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62"/>
    <w:rsid w:val="00427029"/>
    <w:rsid w:val="00471D62"/>
    <w:rsid w:val="006A4FAB"/>
    <w:rsid w:val="0070517A"/>
    <w:rsid w:val="00870A61"/>
    <w:rsid w:val="00926058"/>
    <w:rsid w:val="00A95353"/>
    <w:rsid w:val="00EF365C"/>
    <w:rsid w:val="00F7039C"/>
    <w:rsid w:val="00FC5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9AF5A01-FBA4-43B6-BF68-667C89B1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517A"/>
    <w:pPr>
      <w:tabs>
        <w:tab w:val="center" w:pos="4252"/>
        <w:tab w:val="right" w:pos="8504"/>
      </w:tabs>
      <w:snapToGrid w:val="0"/>
    </w:pPr>
  </w:style>
  <w:style w:type="character" w:customStyle="1" w:styleId="a5">
    <w:name w:val="ヘッダー (文字)"/>
    <w:basedOn w:val="a0"/>
    <w:link w:val="a4"/>
    <w:uiPriority w:val="99"/>
    <w:rsid w:val="0070517A"/>
  </w:style>
  <w:style w:type="paragraph" w:styleId="a6">
    <w:name w:val="footer"/>
    <w:basedOn w:val="a"/>
    <w:link w:val="a7"/>
    <w:uiPriority w:val="99"/>
    <w:unhideWhenUsed/>
    <w:rsid w:val="0070517A"/>
    <w:pPr>
      <w:tabs>
        <w:tab w:val="center" w:pos="4252"/>
        <w:tab w:val="right" w:pos="8504"/>
      </w:tabs>
      <w:snapToGrid w:val="0"/>
    </w:pPr>
  </w:style>
  <w:style w:type="character" w:customStyle="1" w:styleId="a7">
    <w:name w:val="フッター (文字)"/>
    <w:basedOn w:val="a0"/>
    <w:link w:val="a6"/>
    <w:uiPriority w:val="99"/>
    <w:rsid w:val="0070517A"/>
  </w:style>
  <w:style w:type="paragraph" w:styleId="a8">
    <w:name w:val="Balloon Text"/>
    <w:basedOn w:val="a"/>
    <w:link w:val="a9"/>
    <w:uiPriority w:val="99"/>
    <w:semiHidden/>
    <w:unhideWhenUsed/>
    <w:rsid w:val="00EF36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株式会社EDUCOM</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2</cp:revision>
  <cp:lastPrinted>2022-03-14T11:54:00Z</cp:lastPrinted>
  <dcterms:created xsi:type="dcterms:W3CDTF">2022-03-25T02:40:00Z</dcterms:created>
  <dcterms:modified xsi:type="dcterms:W3CDTF">2022-03-25T02:40:00Z</dcterms:modified>
</cp:coreProperties>
</file>