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EC09EE">
        <w:rPr>
          <w:rFonts w:ascii="UD デジタル 教科書体 NK-R" w:eastAsia="UD デジタル 教科書体 NK-R" w:hint="eastAsia"/>
          <w:sz w:val="22"/>
        </w:rPr>
        <w:t>食</w:t>
      </w:r>
      <w:r w:rsidR="00582EB2">
        <w:rPr>
          <w:rFonts w:ascii="UD デジタル 教科書体 NK-R" w:eastAsia="UD デジタル 教科書体 NK-R" w:hint="eastAsia"/>
          <w:sz w:val="22"/>
        </w:rPr>
        <w:t>に関する理解を深め食育活動や</w:t>
      </w:r>
      <w:r w:rsidR="00AD5F18">
        <w:rPr>
          <w:rFonts w:ascii="UD デジタル 教科書体 NK-R" w:eastAsia="UD デジタル 教科書体 NK-R" w:hint="eastAsia"/>
          <w:sz w:val="22"/>
        </w:rPr>
        <w:t>個々の子どもの発達の状態に応じた</w:t>
      </w:r>
      <w:r w:rsidR="00582EB2">
        <w:rPr>
          <w:rFonts w:ascii="UD デジタル 教科書体 NK-R" w:eastAsia="UD デジタル 教科書体 NK-R" w:hint="eastAsia"/>
          <w:sz w:val="22"/>
        </w:rPr>
        <w:t>安全な食事提供</w:t>
      </w:r>
      <w:r w:rsidR="00AD5F18">
        <w:rPr>
          <w:rFonts w:ascii="UD デジタル 教科書体 NK-R" w:eastAsia="UD デジタル 教科書体 NK-R" w:hint="eastAsia"/>
          <w:sz w:val="22"/>
        </w:rPr>
        <w:t>を行う力を養う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7A2D6C" w:rsidRDefault="00582EB2" w:rsidP="00582EB2">
      <w:pPr>
        <w:ind w:left="216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④食育・アレルギー対応</w:t>
      </w:r>
      <w:r w:rsidR="00E12CFE" w:rsidRPr="00582EB2">
        <w:rPr>
          <w:rFonts w:ascii="UD デジタル 教科書体 NK-R" w:eastAsia="UD デジタル 教科書体 NK-R" w:hint="eastAsia"/>
          <w:sz w:val="22"/>
        </w:rPr>
        <w:t xml:space="preserve">　：　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7A2D6C" w:rsidRPr="00582EB2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7A2D6C" w:rsidRPr="00582EB2">
        <w:rPr>
          <w:rFonts w:ascii="UD デジタル 教科書体 NK-R" w:eastAsia="UD デジタル 教科書体 NK-R" w:hint="eastAsia"/>
          <w:sz w:val="22"/>
        </w:rPr>
        <w:t>日（土）</w:t>
      </w:r>
      <w:r w:rsidR="00A30648">
        <w:rPr>
          <w:rFonts w:ascii="UD デジタル 教科書体 NK-R" w:eastAsia="UD デジタル 教科書体 NK-R" w:hint="eastAsia"/>
          <w:sz w:val="22"/>
        </w:rPr>
        <w:t>アレルギー疾患の理解及びガイドライン</w:t>
      </w:r>
      <w:r w:rsidR="00D46A48" w:rsidRPr="00582EB2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A30648" w:rsidRPr="00582EB2" w:rsidRDefault="00A30648" w:rsidP="00582EB2">
      <w:pPr>
        <w:ind w:left="216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10月13</w:t>
      </w:r>
      <w:r w:rsidR="00CD545F">
        <w:rPr>
          <w:rFonts w:ascii="UD デジタル 教科書体 NK-R" w:eastAsia="UD デジタル 教科書体 NK-R" w:hint="eastAsia"/>
          <w:sz w:val="22"/>
        </w:rPr>
        <w:t>日（金）食育計画の作成と活用</w:t>
      </w:r>
    </w:p>
    <w:p w:rsidR="00D46A48" w:rsidRDefault="00AB746A" w:rsidP="00E81D95">
      <w:pPr>
        <w:ind w:firstLineChars="1200" w:firstLine="2640"/>
        <w:rPr>
          <w:rFonts w:ascii="UD デジタル 教科書体 NK-R" w:eastAsia="UD デジタル 教科書体 NK-R"/>
          <w:sz w:val="22"/>
        </w:rPr>
      </w:pPr>
      <w:r w:rsidRPr="00B62AD8">
        <w:rPr>
          <w:rFonts w:ascii="UD デジタル 教科書体 NK-R" w:eastAsia="UD デジタル 教科書体 NK-R" w:hint="eastAsia"/>
          <w:color w:val="FF0000"/>
          <w:sz w:val="22"/>
        </w:rPr>
        <w:t>１２</w:t>
      </w:r>
      <w:r w:rsidR="007A2D6C" w:rsidRPr="00B62AD8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Pr="00B62AD8">
        <w:rPr>
          <w:rFonts w:ascii="UD デジタル 教科書体 NK-R" w:eastAsia="UD デジタル 教科書体 NK-R" w:hint="eastAsia"/>
          <w:color w:val="FF0000"/>
          <w:sz w:val="22"/>
        </w:rPr>
        <w:t>６</w:t>
      </w:r>
      <w:r w:rsidR="00A30648" w:rsidRPr="00B62AD8">
        <w:rPr>
          <w:rFonts w:ascii="UD デジタル 教科書体 NK-R" w:eastAsia="UD デジタル 教科書体 NK-R" w:hint="eastAsia"/>
          <w:color w:val="FF0000"/>
          <w:sz w:val="22"/>
        </w:rPr>
        <w:t>日（水</w:t>
      </w:r>
      <w:r w:rsidR="007A2D6C" w:rsidRPr="00B62AD8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CD545F">
        <w:rPr>
          <w:rFonts w:ascii="UD デジタル 教科書体 NK-R" w:eastAsia="UD デジタル 教科書体 NK-R" w:hint="eastAsia"/>
          <w:sz w:val="22"/>
        </w:rPr>
        <w:t>保育所における食事の提供ガイドライン</w:t>
      </w:r>
    </w:p>
    <w:p w:rsidR="00E81D95" w:rsidRPr="00E81D95" w:rsidRDefault="00E81D95" w:rsidP="00E81D95">
      <w:pPr>
        <w:ind w:firstLineChars="1200" w:firstLine="2640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A30648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 w:rsidR="00D46A48">
        <w:rPr>
          <w:rFonts w:ascii="UD デジタル 教科書体 NK-R" w:eastAsia="UD デジタル 教科書体 NK-R" w:hint="eastAsia"/>
          <w:sz w:val="22"/>
        </w:rPr>
        <w:t>土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</w:t>
      </w:r>
      <w:r>
        <w:rPr>
          <w:rFonts w:ascii="UD デジタル 教科書体 NK-R" w:eastAsia="UD デジタル 教科書体 NK-R" w:hint="eastAsia"/>
          <w:sz w:val="22"/>
        </w:rPr>
        <w:t>２</w:t>
      </w:r>
      <w:r w:rsidR="00715878">
        <w:rPr>
          <w:rFonts w:ascii="UD デジタル 教科書体 NK-R" w:eastAsia="UD デジタル 教科書体 NK-R" w:hint="eastAsia"/>
          <w:sz w:val="22"/>
        </w:rPr>
        <w:t>時から午後</w:t>
      </w:r>
      <w:r>
        <w:rPr>
          <w:rFonts w:ascii="UD デジタル 教科書体 NK-R" w:eastAsia="UD デジタル 教科書体 NK-R" w:hint="eastAsia"/>
          <w:sz w:val="22"/>
        </w:rPr>
        <w:t>４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023091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分まで</w:t>
      </w:r>
    </w:p>
    <w:p w:rsidR="00E12CFE" w:rsidRPr="004459B4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D46A48">
        <w:rPr>
          <w:rFonts w:ascii="UD デジタル 教科書体 NK-R" w:eastAsia="UD デジタル 教科書体 NK-R" w:hint="eastAsia"/>
          <w:sz w:val="22"/>
        </w:rPr>
        <w:t>長野市芸術館（会場のみ1,292名可能）</w:t>
      </w:r>
    </w:p>
    <w:p w:rsidR="00715878" w:rsidRDefault="00A3064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10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13</w:t>
      </w:r>
      <w:r w:rsidR="00D46A48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金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715878" w:rsidRPr="00715878" w:rsidRDefault="00AB746A" w:rsidP="00A30648">
      <w:pPr>
        <w:ind w:firstLineChars="800" w:firstLine="1760"/>
        <w:rPr>
          <w:rFonts w:ascii="UD デジタル 教科書体 NK-R" w:eastAsia="UD デジタル 教科書体 NK-R"/>
          <w:sz w:val="22"/>
        </w:rPr>
      </w:pPr>
      <w:r w:rsidRPr="00B62AD8">
        <w:rPr>
          <w:rFonts w:ascii="UD デジタル 教科書体 NK-R" w:eastAsia="UD デジタル 教科書体 NK-R" w:hint="eastAsia"/>
          <w:color w:val="FF0000"/>
          <w:sz w:val="22"/>
        </w:rPr>
        <w:t>ふ</w:t>
      </w:r>
      <w:r w:rsidR="00A30648" w:rsidRPr="00B62AD8">
        <w:rPr>
          <w:rFonts w:ascii="UD デジタル 教科書体 NK-R" w:eastAsia="UD デジタル 教科書体 NK-R" w:hint="eastAsia"/>
          <w:color w:val="FF0000"/>
          <w:sz w:val="22"/>
        </w:rPr>
        <w:t>れあい福祉センター</w:t>
      </w:r>
      <w:r w:rsidRPr="00B62AD8">
        <w:rPr>
          <w:rFonts w:ascii="UD デジタル 教科書体 NK-R" w:eastAsia="UD デジタル 教科書体 NK-R" w:hint="eastAsia"/>
          <w:color w:val="FF0000"/>
          <w:sz w:val="22"/>
        </w:rPr>
        <w:t xml:space="preserve">５階ホール　</w:t>
      </w:r>
      <w:r w:rsidR="00B62AD8" w:rsidRPr="00B62AD8">
        <w:rPr>
          <w:rFonts w:ascii="UD デジタル 教科書体 NK-R" w:eastAsia="UD デジタル 教科書体 NK-R" w:hint="eastAsia"/>
          <w:color w:val="FF0000"/>
          <w:sz w:val="22"/>
        </w:rPr>
        <w:t>10０</w:t>
      </w:r>
      <w:r w:rsidR="00DF7A64" w:rsidRPr="00B62AD8">
        <w:rPr>
          <w:rFonts w:ascii="UD デジタル 教科書体 NK-R" w:eastAsia="UD デジタル 教科書体 NK-R" w:hint="eastAsia"/>
          <w:color w:val="FF0000"/>
          <w:sz w:val="22"/>
        </w:rPr>
        <w:t>名</w:t>
      </w:r>
      <w:r w:rsidR="00DF7A64">
        <w:rPr>
          <w:rFonts w:ascii="UD デジタル 教科書体 NK-R" w:eastAsia="UD デジタル 教科書体 NK-R" w:hint="eastAsia"/>
          <w:sz w:val="22"/>
        </w:rPr>
        <w:t>まで</w:t>
      </w:r>
    </w:p>
    <w:p w:rsidR="00E12CFE" w:rsidRDefault="00A30648" w:rsidP="00A3064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B746A" w:rsidRPr="00B62AD8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Pr="00B62AD8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AB746A" w:rsidRPr="00B62AD8">
        <w:rPr>
          <w:rFonts w:ascii="UD デジタル 教科書体 NK-R" w:eastAsia="UD デジタル 教科書体 NK-R" w:hint="eastAsia"/>
          <w:color w:val="FF0000"/>
          <w:sz w:val="22"/>
        </w:rPr>
        <w:t>６日（水</w:t>
      </w:r>
      <w:r w:rsidRPr="00B62AD8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9C0DE0">
        <w:rPr>
          <w:rFonts w:ascii="UD デジタル 教科書体 NK-R" w:eastAsia="UD デジタル 教科書体 NK-R" w:hint="eastAsia"/>
          <w:sz w:val="22"/>
        </w:rPr>
        <w:t>午後２時から午後４時30分まで</w:t>
      </w:r>
    </w:p>
    <w:p w:rsidR="009C0DE0" w:rsidRPr="00A30648" w:rsidRDefault="009C0DE0" w:rsidP="00A3064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長野市役所第２庁舎10階　講堂</w:t>
      </w:r>
      <w:r w:rsidR="00CD545F">
        <w:rPr>
          <w:rFonts w:ascii="UD デジタル 教科書体 NK-R" w:eastAsia="UD デジタル 教科書体 NK-R" w:hint="eastAsia"/>
          <w:sz w:val="22"/>
        </w:rPr>
        <w:t xml:space="preserve">　</w:t>
      </w:r>
      <w:r w:rsidR="00B62AD8">
        <w:rPr>
          <w:rFonts w:ascii="UD デジタル 教科書体 NK-R" w:eastAsia="UD デジタル 教科書体 NK-R" w:hint="eastAsia"/>
          <w:sz w:val="22"/>
        </w:rPr>
        <w:t>１００</w:t>
      </w:r>
      <w:r w:rsidR="00CD545F">
        <w:rPr>
          <w:rFonts w:ascii="UD デジタル 教科書体 NK-R" w:eastAsia="UD デジタル 教科書体 NK-R" w:hint="eastAsia"/>
          <w:sz w:val="22"/>
        </w:rPr>
        <w:t>名まで</w:t>
      </w:r>
    </w:p>
    <w:p w:rsidR="00E81D95" w:rsidRDefault="00E81D9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123900" w:rsidRDefault="00A3064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９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D46A48">
        <w:rPr>
          <w:rFonts w:ascii="UD デジタル 教科書体 NK-R" w:eastAsia="UD デジタル 教科書体 NK-R" w:hint="eastAsia"/>
          <w:sz w:val="22"/>
        </w:rPr>
        <w:t>日（土</w:t>
      </w:r>
      <w:r w:rsidR="004459B4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>伊藤　靖典　氏　　県立こども病院　小児アレルギーセンター長</w:t>
      </w:r>
    </w:p>
    <w:p w:rsidR="00123900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</w:t>
      </w:r>
      <w:r w:rsidR="00827B39">
        <w:rPr>
          <w:rFonts w:ascii="UD デジタル 教科書体 NK-R" w:eastAsia="UD デジタル 教科書体 NK-R" w:hint="eastAsia"/>
          <w:sz w:val="22"/>
        </w:rPr>
        <w:t>日本アレルギー学会専門医・指導医</w:t>
      </w:r>
    </w:p>
    <w:p w:rsidR="004C0190" w:rsidRDefault="00827B3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10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13</w:t>
      </w:r>
      <w:r w:rsidR="00123900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金</w:t>
      </w:r>
      <w:r w:rsidR="00123900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>髙橋　美保　氏　　白鷗大学発達科学部教授</w:t>
      </w:r>
    </w:p>
    <w:p w:rsidR="000A7455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827B39">
        <w:rPr>
          <w:rFonts w:ascii="UD デジタル 教科書体 NK-R" w:eastAsia="UD デジタル 教科書体 NK-R" w:hint="eastAsia"/>
          <w:sz w:val="22"/>
        </w:rPr>
        <w:t xml:space="preserve">　　　　　　　　　　　書籍「食育で子どもの育ちを支える本</w:t>
      </w:r>
      <w:r>
        <w:rPr>
          <w:rFonts w:ascii="UD デジタル 教科書体 NK-R" w:eastAsia="UD デジタル 教科書体 NK-R" w:hint="eastAsia"/>
          <w:sz w:val="22"/>
        </w:rPr>
        <w:t>」他多数</w:t>
      </w:r>
    </w:p>
    <w:p w:rsidR="00827B39" w:rsidRDefault="00827B3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 xml:space="preserve">　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６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日（水）</w:t>
      </w:r>
      <w:r>
        <w:rPr>
          <w:rFonts w:ascii="UD デジタル 教科書体 NK-R" w:eastAsia="UD デジタル 教科書体 NK-R" w:hint="eastAsia"/>
          <w:sz w:val="22"/>
        </w:rPr>
        <w:t>堤　ちはる氏　　相模女子大学栄養学部教授</w:t>
      </w:r>
    </w:p>
    <w:p w:rsidR="00827B39" w:rsidRDefault="00827B3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書籍</w:t>
      </w:r>
      <w:r w:rsidR="002D7A47">
        <w:rPr>
          <w:rFonts w:ascii="UD デジタル 教科書体 NK-R" w:eastAsia="UD デジタル 教科書体 NK-R" w:hint="eastAsia"/>
          <w:sz w:val="22"/>
        </w:rPr>
        <w:t>「食をとおして育つもの・育てたいもの」</w:t>
      </w:r>
      <w:r>
        <w:rPr>
          <w:rFonts w:ascii="UD デジタル 教科書体 NK-R" w:eastAsia="UD デジタル 教科書体 NK-R" w:hint="eastAsia"/>
          <w:sz w:val="22"/>
        </w:rPr>
        <w:t>「あんしん、やさしい離乳食」</w:t>
      </w:r>
    </w:p>
    <w:p w:rsidR="000234C9" w:rsidRDefault="000234C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2D7A47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９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044C40">
        <w:rPr>
          <w:rFonts w:ascii="UD デジタル 教科書体 NK-R" w:eastAsia="UD デジタル 教科書体 NK-R" w:hint="eastAsia"/>
          <w:sz w:val="22"/>
        </w:rPr>
        <w:t>日（土）</w:t>
      </w: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</w:t>
      </w:r>
      <w:r w:rsidR="002D7A47">
        <w:rPr>
          <w:rFonts w:ascii="UD デジタル 教科書体 NK-R" w:eastAsia="UD デジタル 教科書体 NK-R" w:hint="eastAsia"/>
          <w:sz w:val="22"/>
        </w:rPr>
        <w:t>1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B57C1E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分から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2D7A47">
        <w:rPr>
          <w:rFonts w:ascii="UD デジタル 教科書体 NK-R" w:eastAsia="UD デジタル 教科書体 NK-R" w:hint="eastAsia"/>
          <w:sz w:val="22"/>
        </w:rPr>
        <w:t>午後２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</w:p>
    <w:p w:rsidR="00044C40" w:rsidRDefault="008B2E7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</w:t>
      </w:r>
      <w:r w:rsidR="00B57C1E">
        <w:rPr>
          <w:rFonts w:ascii="UD デジタル 教科書体 NK-R" w:eastAsia="UD デジタル 教科書体 NK-R" w:hint="eastAsia"/>
          <w:sz w:val="22"/>
        </w:rPr>
        <w:t>）研修終了</w:t>
      </w:r>
      <w:r w:rsidR="002D7A47">
        <w:rPr>
          <w:rFonts w:ascii="UD デジタル 教科書体 NK-R" w:eastAsia="UD デジタル 教科書体 NK-R" w:hint="eastAsia"/>
          <w:sz w:val="22"/>
        </w:rPr>
        <w:t xml:space="preserve">　　　　　午後４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B57C1E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</w:t>
      </w:r>
    </w:p>
    <w:p w:rsidR="00E81D95" w:rsidRPr="008B2E74" w:rsidRDefault="00E81D9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44C40" w:rsidRDefault="002D7A47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10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13日（金</w:t>
      </w:r>
      <w:r w:rsidR="00044C40">
        <w:rPr>
          <w:rFonts w:ascii="UD デジタル 教科書体 NK-R" w:eastAsia="UD デジタル 教科書体 NK-R" w:hint="eastAsia"/>
          <w:sz w:val="22"/>
        </w:rPr>
        <w:t>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0A7455" w:rsidRDefault="008B2E74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</w:t>
      </w:r>
      <w:r w:rsidR="000234C9">
        <w:rPr>
          <w:rFonts w:ascii="UD デジタル 教科書体 NK-R" w:eastAsia="UD デジタル 教科書体 NK-R" w:hint="eastAsia"/>
          <w:sz w:val="22"/>
        </w:rPr>
        <w:t>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　午後４時30分</w:t>
      </w:r>
    </w:p>
    <w:p w:rsidR="000234C9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2D7A47" w:rsidRDefault="002D7A47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 xml:space="preserve">　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１２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６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日（水）</w:t>
      </w:r>
    </w:p>
    <w:p w:rsidR="002D7A47" w:rsidRDefault="002D7A47" w:rsidP="002D7A47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（１）受付　　　　　　　　　午後１時30分から</w:t>
      </w:r>
    </w:p>
    <w:p w:rsidR="002D7A47" w:rsidRDefault="002D7A47" w:rsidP="002D7A47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（２）研修開始　　　　　午後２時</w:t>
      </w:r>
    </w:p>
    <w:p w:rsidR="002D7A47" w:rsidRDefault="008B2E74" w:rsidP="002D7A47">
      <w:pPr>
        <w:pStyle w:val="a3"/>
        <w:ind w:leftChars="0" w:left="0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（３</w:t>
      </w:r>
      <w:r w:rsidR="002D7A47">
        <w:rPr>
          <w:rFonts w:ascii="UD デジタル 教科書体 NK-R" w:eastAsia="UD デジタル 教科書体 NK-R" w:hint="eastAsia"/>
          <w:sz w:val="22"/>
        </w:rPr>
        <w:t>）研修終了　　　　　午後４時30分</w:t>
      </w:r>
    </w:p>
    <w:p w:rsidR="002D7A47" w:rsidRPr="002D7A47" w:rsidRDefault="002D7A47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2D7A47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・９</w:t>
      </w:r>
      <w:r w:rsidR="002430D9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９</w:t>
      </w:r>
      <w:r w:rsidR="002430D9">
        <w:rPr>
          <w:rFonts w:ascii="UD デジタル 教科書体 NK-R" w:eastAsia="UD デジタル 教科書体 NK-R" w:hint="eastAsia"/>
          <w:sz w:val="22"/>
        </w:rPr>
        <w:t>日（土）のキャリアアップ研修につきましては、</w:t>
      </w:r>
      <w:r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受講者名簿（伊藤　靖典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wave"/>
        </w:rPr>
        <w:t>食育・アレルギー対応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>
        <w:rPr>
          <w:rFonts w:ascii="UD デジタル 教科書体 NK-R" w:eastAsia="UD デジタル 教科書体 NK-R" w:hint="eastAsia"/>
          <w:sz w:val="22"/>
          <w:u w:val="wave"/>
        </w:rPr>
        <w:t>に必要事項を記入し、８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8B2E74">
        <w:rPr>
          <w:rFonts w:ascii="UD デジタル 教科書体 NK-R" w:eastAsia="UD デジタル 教科書体 NK-R" w:hint="eastAsia"/>
          <w:sz w:val="22"/>
          <w:u w:val="wave"/>
        </w:rPr>
        <w:t>21日（月</w:t>
      </w:r>
      <w:r w:rsidR="001C6EB4">
        <w:rPr>
          <w:rFonts w:ascii="UD デジタル 教科書体 NK-R" w:eastAsia="UD デジタル 教科書体 NK-R" w:hint="eastAsia"/>
          <w:sz w:val="22"/>
          <w:u w:val="wave"/>
        </w:rPr>
        <w:t>）から８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8B2E74">
        <w:rPr>
          <w:rFonts w:ascii="UD デジタル 教科書体 NK-R" w:eastAsia="UD デジタル 教科書体 NK-R" w:hint="eastAsia"/>
          <w:sz w:val="22"/>
          <w:u w:val="wave"/>
        </w:rPr>
        <w:t>31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日（</w:t>
      </w:r>
      <w:r w:rsidR="008B2E74">
        <w:rPr>
          <w:rFonts w:ascii="UD デジタル 教科書体 NK-R" w:eastAsia="UD デジタル 教科書体 NK-R" w:hint="eastAsia"/>
          <w:sz w:val="22"/>
          <w:u w:val="wave"/>
        </w:rPr>
        <w:t>木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8B2E74">
        <w:rPr>
          <w:rFonts w:ascii="UD デジタル 教科書体 NK-R" w:eastAsia="UD デジタル 教科書体 NK-R" w:hint="eastAsia"/>
          <w:sz w:val="22"/>
        </w:rPr>
        <w:t>に長野市こども未来部保育・幼稚園課支援担当　栄養士村上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E57F8B" w:rsidRDefault="001C6EB4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・10</w:t>
      </w:r>
      <w:r w:rsidR="00E57F8B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13</w:t>
      </w:r>
      <w:r w:rsidR="00CF2DA5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金</w:t>
      </w:r>
      <w:r w:rsidR="00E57F8B">
        <w:rPr>
          <w:rFonts w:ascii="UD デジタル 教科書体 NK-R" w:eastAsia="UD デジタル 教科書体 NK-R" w:hint="eastAsia"/>
          <w:sz w:val="22"/>
        </w:rPr>
        <w:t>）のキャリアアップ研修につきまし</w:t>
      </w:r>
      <w:r w:rsidR="00CF2DA5">
        <w:rPr>
          <w:rFonts w:ascii="UD デジタル 教科書体 NK-R" w:eastAsia="UD デジタル 教科書体 NK-R" w:hint="eastAsia"/>
          <w:sz w:val="22"/>
        </w:rPr>
        <w:t>ては、</w:t>
      </w:r>
      <w:r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受講者名簿（髙橋　美保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　</w:t>
      </w:r>
      <w:r>
        <w:rPr>
          <w:rFonts w:ascii="UD デジタル 教科書体 NK-R" w:eastAsia="UD デジタル 教科書体 NK-R" w:hint="eastAsia"/>
          <w:sz w:val="22"/>
          <w:u w:val="wave"/>
        </w:rPr>
        <w:t>食育・アレルギー対応）」に必要事項を記入し、９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8B2E74">
        <w:rPr>
          <w:rFonts w:ascii="UD デジタル 教科書体 NK-R" w:eastAsia="UD デジタル 教科書体 NK-R" w:hint="eastAsia"/>
          <w:sz w:val="22"/>
          <w:u w:val="wave"/>
        </w:rPr>
        <w:t>19日（火）から10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8B2E74">
        <w:rPr>
          <w:rFonts w:ascii="UD デジタル 教科書体 NK-R" w:eastAsia="UD デジタル 教科書体 NK-R" w:hint="eastAsia"/>
          <w:sz w:val="22"/>
          <w:u w:val="wave"/>
        </w:rPr>
        <w:t>３日（火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8B2E74">
        <w:rPr>
          <w:rFonts w:ascii="UD デジタル 教科書体 NK-R" w:eastAsia="UD デジタル 教科書体 NK-R" w:hint="eastAsia"/>
          <w:sz w:val="22"/>
        </w:rPr>
        <w:t>に長野市こども未来部保育・幼稚園課支援担当　栄養士村上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2E4B9F" w:rsidRDefault="002E4B9F" w:rsidP="002E4B9F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１２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６</w:t>
      </w:r>
      <w:r w:rsidRPr="00DA7E23">
        <w:rPr>
          <w:rFonts w:ascii="UD デジタル 教科書体 NK-R" w:eastAsia="UD デジタル 教科書体 NK-R" w:hint="eastAsia"/>
          <w:color w:val="FF0000"/>
          <w:sz w:val="22"/>
        </w:rPr>
        <w:t>日（水）</w:t>
      </w:r>
      <w:r>
        <w:rPr>
          <w:rFonts w:ascii="UD デジタル 教科書体 NK-R" w:eastAsia="UD デジタル 教科書体 NK-R" w:hint="eastAsia"/>
          <w:sz w:val="22"/>
        </w:rPr>
        <w:t>のキャリアアップ研修につきましては、</w:t>
      </w:r>
      <w:r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受講者名簿（堤　ちはる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　</w:t>
      </w:r>
      <w:r>
        <w:rPr>
          <w:rFonts w:ascii="UD デジタル 教科書体 NK-R" w:eastAsia="UD デジタル 教科書体 NK-R" w:hint="eastAsia"/>
          <w:sz w:val="22"/>
          <w:u w:val="wave"/>
        </w:rPr>
        <w:t>食育・アレルギー対応）」に必要事項を記入し、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１１</w:t>
      </w:r>
      <w:r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13</w:t>
      </w:r>
      <w:r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日（月）から</w:t>
      </w:r>
      <w:r w:rsidR="008B2E74"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11</w:t>
      </w:r>
      <w:r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27</w:t>
      </w:r>
      <w:r w:rsidR="008B2E74"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日（月</w:t>
      </w:r>
      <w:r w:rsidRPr="00DA7E23">
        <w:rPr>
          <w:rFonts w:ascii="UD デジタル 教科書体 NK-R" w:eastAsia="UD デジタル 教科書体 NK-R" w:hint="eastAsia"/>
          <w:color w:val="FF0000"/>
          <w:sz w:val="22"/>
          <w:u w:val="wave"/>
        </w:rPr>
        <w:t>）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まで</w:t>
      </w:r>
      <w:r w:rsidR="008B2E74">
        <w:rPr>
          <w:rFonts w:ascii="UD デジタル 教科書体 NK-R" w:eastAsia="UD デジタル 教科書体 NK-R" w:hint="eastAsia"/>
          <w:sz w:val="22"/>
        </w:rPr>
        <w:t>に長野市こども未来部保育・幼稚園課支援担当　栄養士村上</w:t>
      </w:r>
      <w:r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4B128D" w:rsidRPr="002E4B9F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2E4B9F">
        <w:rPr>
          <w:rFonts w:ascii="UD デジタル 教科書体 NK-R" w:eastAsia="UD デジタル 教科書体 NK-R" w:hint="eastAsia"/>
          <w:sz w:val="22"/>
        </w:rPr>
        <w:t>９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2E4B9F">
        <w:rPr>
          <w:rFonts w:ascii="UD デジタル 教科書体 NK-R" w:eastAsia="UD デジタル 教科書体 NK-R" w:hint="eastAsia"/>
          <w:sz w:val="22"/>
        </w:rPr>
        <w:t>９</w:t>
      </w:r>
      <w:r w:rsidR="00710AF1">
        <w:rPr>
          <w:rFonts w:ascii="UD デジタル 教科書体 NK-R" w:eastAsia="UD デジタル 教科書体 NK-R" w:hint="eastAsia"/>
          <w:sz w:val="22"/>
        </w:rPr>
        <w:t>日（土）</w:t>
      </w:r>
      <w:r>
        <w:rPr>
          <w:rFonts w:ascii="UD デジタル 教科書体 NK-R" w:eastAsia="UD デジタル 教科書体 NK-R" w:hint="eastAsia"/>
          <w:sz w:val="22"/>
        </w:rPr>
        <w:t>長野市芸術館</w:t>
      </w:r>
      <w:r w:rsidR="002E4B9F">
        <w:rPr>
          <w:rFonts w:ascii="UD デジタル 教科書体 NK-R" w:eastAsia="UD デジタル 教科書体 NK-R" w:hint="eastAsia"/>
          <w:sz w:val="22"/>
        </w:rPr>
        <w:t>、10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2E4B9F">
        <w:rPr>
          <w:rFonts w:ascii="UD デジタル 教科書体 NK-R" w:eastAsia="UD デジタル 教科書体 NK-R" w:hint="eastAsia"/>
          <w:sz w:val="22"/>
        </w:rPr>
        <w:t>13</w:t>
      </w:r>
      <w:r w:rsidR="00710AF1">
        <w:rPr>
          <w:rFonts w:ascii="UD デジタル 教科書体 NK-R" w:eastAsia="UD デジタル 教科書体 NK-R" w:hint="eastAsia"/>
          <w:sz w:val="22"/>
        </w:rPr>
        <w:t>日（</w:t>
      </w:r>
      <w:r w:rsidR="002E4B9F">
        <w:rPr>
          <w:rFonts w:ascii="UD デジタル 教科書体 NK-R" w:eastAsia="UD デジタル 教科書体 NK-R" w:hint="eastAsia"/>
          <w:sz w:val="22"/>
        </w:rPr>
        <w:t>金）ふれあい福祉センター、</w:t>
      </w:r>
      <w:bookmarkStart w:id="0" w:name="_GoBack"/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１２</w:t>
      </w:r>
      <w:r w:rsidR="002E4B9F" w:rsidRPr="00DA7E23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AB746A" w:rsidRPr="00DA7E23">
        <w:rPr>
          <w:rFonts w:ascii="UD デジタル 教科書体 NK-R" w:eastAsia="UD デジタル 教科書体 NK-R" w:hint="eastAsia"/>
          <w:color w:val="FF0000"/>
          <w:sz w:val="22"/>
        </w:rPr>
        <w:t>６</w:t>
      </w:r>
      <w:r w:rsidR="008B2E74" w:rsidRPr="00DA7E23">
        <w:rPr>
          <w:rFonts w:ascii="UD デジタル 教科書体 NK-R" w:eastAsia="UD デジタル 教科書体 NK-R" w:hint="eastAsia"/>
          <w:color w:val="FF0000"/>
          <w:sz w:val="22"/>
        </w:rPr>
        <w:t>日（水）</w:t>
      </w:r>
      <w:bookmarkEnd w:id="0"/>
      <w:r w:rsidR="008B2E74">
        <w:rPr>
          <w:rFonts w:ascii="UD デジタル 教科書体 NK-R" w:eastAsia="UD デジタル 教科書体 NK-R" w:hint="eastAsia"/>
          <w:sz w:val="22"/>
        </w:rPr>
        <w:t>市役所で受講した際に</w:t>
      </w:r>
      <w:r w:rsidR="00715878">
        <w:rPr>
          <w:rFonts w:ascii="UD デジタル 教科書体 NK-R" w:eastAsia="UD デジタル 教科書体 NK-R" w:hint="eastAsia"/>
          <w:sz w:val="22"/>
        </w:rPr>
        <w:t>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4A3C94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8B2E74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　栄養士　村上　有理</w:t>
      </w:r>
      <w:r w:rsidR="002E4B9F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2E4B9F">
      <w:pgSz w:w="11906" w:h="16838" w:code="9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6A" w:rsidRDefault="00AB746A" w:rsidP="00AB746A">
      <w:r>
        <w:separator/>
      </w:r>
    </w:p>
  </w:endnote>
  <w:endnote w:type="continuationSeparator" w:id="0">
    <w:p w:rsidR="00AB746A" w:rsidRDefault="00AB746A" w:rsidP="00A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6A" w:rsidRDefault="00AB746A" w:rsidP="00AB746A">
      <w:r>
        <w:separator/>
      </w:r>
    </w:p>
  </w:footnote>
  <w:footnote w:type="continuationSeparator" w:id="0">
    <w:p w:rsidR="00AB746A" w:rsidRDefault="00AB746A" w:rsidP="00AB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23091"/>
    <w:rsid w:val="000234C9"/>
    <w:rsid w:val="00044C40"/>
    <w:rsid w:val="000A7455"/>
    <w:rsid w:val="00123900"/>
    <w:rsid w:val="001C6EB4"/>
    <w:rsid w:val="002430D9"/>
    <w:rsid w:val="002D7A47"/>
    <w:rsid w:val="002E4B9F"/>
    <w:rsid w:val="003C127C"/>
    <w:rsid w:val="004459B4"/>
    <w:rsid w:val="00486CE9"/>
    <w:rsid w:val="004A3C94"/>
    <w:rsid w:val="004B128D"/>
    <w:rsid w:val="004C0190"/>
    <w:rsid w:val="00582EB2"/>
    <w:rsid w:val="00710AF1"/>
    <w:rsid w:val="00715878"/>
    <w:rsid w:val="00755D93"/>
    <w:rsid w:val="007A2D6C"/>
    <w:rsid w:val="007B02D0"/>
    <w:rsid w:val="00827B39"/>
    <w:rsid w:val="008B2E74"/>
    <w:rsid w:val="009C0DE0"/>
    <w:rsid w:val="009E14E2"/>
    <w:rsid w:val="00A30648"/>
    <w:rsid w:val="00AB746A"/>
    <w:rsid w:val="00AD5F18"/>
    <w:rsid w:val="00B52D5F"/>
    <w:rsid w:val="00B57C1E"/>
    <w:rsid w:val="00B62AD8"/>
    <w:rsid w:val="00CD28E6"/>
    <w:rsid w:val="00CD545F"/>
    <w:rsid w:val="00CF2DA5"/>
    <w:rsid w:val="00D46A48"/>
    <w:rsid w:val="00DA5D12"/>
    <w:rsid w:val="00DA7E23"/>
    <w:rsid w:val="00DF7A64"/>
    <w:rsid w:val="00E12CFE"/>
    <w:rsid w:val="00E555BA"/>
    <w:rsid w:val="00E57F8B"/>
    <w:rsid w:val="00E81D95"/>
    <w:rsid w:val="00E96FF6"/>
    <w:rsid w:val="00EC09EE"/>
    <w:rsid w:val="00F17169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F0DA8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D7A47"/>
  </w:style>
  <w:style w:type="character" w:customStyle="1" w:styleId="a7">
    <w:name w:val="日付 (文字)"/>
    <w:basedOn w:val="a0"/>
    <w:link w:val="a6"/>
    <w:uiPriority w:val="99"/>
    <w:semiHidden/>
    <w:rsid w:val="002D7A47"/>
  </w:style>
  <w:style w:type="paragraph" w:styleId="a8">
    <w:name w:val="header"/>
    <w:basedOn w:val="a"/>
    <w:link w:val="a9"/>
    <w:uiPriority w:val="99"/>
    <w:unhideWhenUsed/>
    <w:rsid w:val="00AB7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746A"/>
  </w:style>
  <w:style w:type="paragraph" w:styleId="aa">
    <w:name w:val="footer"/>
    <w:basedOn w:val="a"/>
    <w:link w:val="ab"/>
    <w:uiPriority w:val="99"/>
    <w:unhideWhenUsed/>
    <w:rsid w:val="00AB7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58E3-E948-4174-8DC7-2EF7C5E6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00057990</cp:lastModifiedBy>
  <cp:revision>8</cp:revision>
  <cp:lastPrinted>2023-04-27T07:00:00Z</cp:lastPrinted>
  <dcterms:created xsi:type="dcterms:W3CDTF">2023-04-18T06:28:00Z</dcterms:created>
  <dcterms:modified xsi:type="dcterms:W3CDTF">2023-08-03T07:04:00Z</dcterms:modified>
</cp:coreProperties>
</file>