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1F93" w14:textId="31980153" w:rsidR="00A00EB7" w:rsidRPr="00AF6321" w:rsidRDefault="004428F7" w:rsidP="005761AD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4428F7">
        <w:rPr>
          <w:rFonts w:ascii="ＭＳ ゴシック" w:eastAsia="ＭＳ ゴシック" w:hAnsi="ＭＳ ゴシック" w:cs="Times New Roman"/>
          <w:bCs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77AC9D" wp14:editId="7FBA7BE1">
                <wp:simplePos x="0" y="0"/>
                <wp:positionH relativeFrom="column">
                  <wp:posOffset>5356860</wp:posOffset>
                </wp:positionH>
                <wp:positionV relativeFrom="paragraph">
                  <wp:posOffset>-175260</wp:posOffset>
                </wp:positionV>
                <wp:extent cx="914400" cy="2286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2695" w14:textId="7AF76487" w:rsidR="004428F7" w:rsidRPr="00C9191F" w:rsidRDefault="004428F7" w:rsidP="004428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 w:rsidRPr="00C9191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4.</w:t>
                            </w:r>
                            <w:r w:rsidR="005830C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11</w:t>
                            </w: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7A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21.8pt;margin-top:-13.8pt;width:1in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" filled="f" stroked="f">
                <v:textbox inset="5.85pt,.7pt,5.85pt,.7pt">
                  <w:txbxContent>
                    <w:p w14:paraId="30DB2695" w14:textId="7AF76487" w:rsidR="004428F7" w:rsidRPr="00C9191F" w:rsidRDefault="004428F7" w:rsidP="004428F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 w:rsidRPr="00C9191F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4.</w:t>
                      </w:r>
                      <w:r w:rsidR="005830C5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11</w:t>
                      </w: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  <w:r w:rsidR="0096226C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（様式</w:t>
      </w:r>
      <w:r w:rsidR="005761AD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第</w:t>
      </w:r>
      <w:r w:rsidR="00EF2622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５</w:t>
      </w:r>
      <w:r w:rsidR="00C24EAD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号の</w:t>
      </w:r>
      <w:r w:rsidR="00EF2622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２</w:t>
      </w:r>
      <w:r w:rsidR="00E732C4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>）</w:t>
      </w:r>
      <w:r w:rsidR="002E140E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</w:t>
      </w:r>
      <w:r w:rsidR="00365976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</w:t>
      </w:r>
      <w:r w:rsidR="00CC5BD7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　　</w:t>
      </w:r>
      <w:r w:rsidR="00717246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　　　　　　　</w:t>
      </w:r>
      <w:r w:rsidR="00285EBF" w:rsidRPr="00AF6321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　　　　　　　　　　　　　　　</w:t>
      </w:r>
      <w:r w:rsidR="00A00EB7" w:rsidRPr="00AF6321">
        <w:rPr>
          <w:rFonts w:asciiTheme="minorEastAsia" w:eastAsiaTheme="minorEastAsia" w:hAnsiTheme="minorEastAsia" w:hint="eastAsia"/>
          <w:color w:val="auto"/>
        </w:rPr>
        <w:t>【</w:t>
      </w:r>
      <w:r w:rsidR="003C1EBB" w:rsidRPr="00AF6321">
        <w:rPr>
          <w:rFonts w:asciiTheme="minorEastAsia" w:eastAsiaTheme="minorEastAsia" w:hAnsiTheme="minorEastAsia" w:hint="eastAsia"/>
          <w:color w:val="auto"/>
        </w:rPr>
        <w:t>インターフェロン治療を行う</w:t>
      </w:r>
      <w:r w:rsidR="00E93FAD" w:rsidRPr="00AF6321">
        <w:rPr>
          <w:rFonts w:asciiTheme="minorEastAsia" w:eastAsiaTheme="minorEastAsia" w:hAnsiTheme="minorEastAsia" w:hint="eastAsia"/>
          <w:color w:val="auto"/>
        </w:rPr>
        <w:t>患者さん用</w:t>
      </w:r>
      <w:r w:rsidR="00A00EB7" w:rsidRPr="00AF6321">
        <w:rPr>
          <w:rFonts w:asciiTheme="minorEastAsia" w:eastAsiaTheme="minorEastAsia" w:hAnsiTheme="minorEastAsia" w:hint="eastAsia"/>
          <w:color w:val="auto"/>
        </w:rPr>
        <w:t>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20"/>
        <w:gridCol w:w="97"/>
        <w:gridCol w:w="782"/>
        <w:gridCol w:w="824"/>
        <w:gridCol w:w="493"/>
        <w:gridCol w:w="636"/>
        <w:gridCol w:w="987"/>
        <w:gridCol w:w="4228"/>
      </w:tblGrid>
      <w:tr w:rsidR="00AF6321" w:rsidRPr="00AF6321" w14:paraId="32EBD2DB" w14:textId="77777777" w:rsidTr="008B4A2F">
        <w:trPr>
          <w:trHeight w:val="365"/>
        </w:trPr>
        <w:tc>
          <w:tcPr>
            <w:tcW w:w="974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F1029" w14:textId="77777777" w:rsidR="007B7390" w:rsidRPr="00AF6321" w:rsidRDefault="007B7390" w:rsidP="008656D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AF6321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ウイルス肝炎医療費受給者証</w:t>
            </w:r>
            <w:r w:rsidR="00E93FAD" w:rsidRPr="00AF6321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</w:t>
            </w:r>
            <w:r w:rsidR="008656D4" w:rsidRPr="00AF6321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更新（変更）申請用　</w:t>
            </w:r>
            <w:r w:rsidR="001670E4" w:rsidRPr="00AF6321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診断書</w:t>
            </w:r>
          </w:p>
        </w:tc>
      </w:tr>
      <w:tr w:rsidR="00AF6321" w:rsidRPr="00AF6321" w14:paraId="65FA00D7" w14:textId="77777777" w:rsidTr="008B4A2F">
        <w:trPr>
          <w:trHeight w:val="159"/>
        </w:trPr>
        <w:tc>
          <w:tcPr>
            <w:tcW w:w="17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4ECDC" w14:textId="77777777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ふりがな</w:t>
            </w:r>
          </w:p>
          <w:p w14:paraId="03FF6A79" w14:textId="77777777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氏　　名</w:t>
            </w:r>
          </w:p>
        </w:tc>
        <w:tc>
          <w:tcPr>
            <w:tcW w:w="273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78A4606C" w14:textId="77777777" w:rsidR="009C33BA" w:rsidRPr="00AF6321" w:rsidRDefault="009C33BA" w:rsidP="00932CE1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14:paraId="5513FF7A" w14:textId="77777777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性</w:t>
            </w:r>
            <w:r w:rsidR="00E650DA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別</w:t>
            </w:r>
          </w:p>
        </w:tc>
        <w:tc>
          <w:tcPr>
            <w:tcW w:w="4228" w:type="dxa"/>
            <w:tcBorders>
              <w:top w:val="single" w:sz="12" w:space="0" w:color="auto"/>
              <w:right w:val="single" w:sz="12" w:space="0" w:color="auto"/>
            </w:tcBorders>
          </w:tcPr>
          <w:p w14:paraId="7B3CC90D" w14:textId="2F0DF777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男　　・　　女</w:t>
            </w:r>
          </w:p>
        </w:tc>
      </w:tr>
      <w:tr w:rsidR="00AF6321" w:rsidRPr="00AF6321" w14:paraId="3CB95005" w14:textId="77777777" w:rsidTr="008B4A2F">
        <w:trPr>
          <w:trHeight w:val="541"/>
        </w:trPr>
        <w:tc>
          <w:tcPr>
            <w:tcW w:w="17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2FF2188" w14:textId="77777777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top w:val="nil"/>
            </w:tcBorders>
          </w:tcPr>
          <w:p w14:paraId="50B627AF" w14:textId="69520F95" w:rsidR="009C33BA" w:rsidRPr="00AF6321" w:rsidRDefault="009C33BA" w:rsidP="00932CE1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  <w:vAlign w:val="center"/>
          </w:tcPr>
          <w:p w14:paraId="771D5723" w14:textId="0AC30E41" w:rsidR="009C33BA" w:rsidRPr="00AF6321" w:rsidRDefault="009C33B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4228" w:type="dxa"/>
            <w:tcBorders>
              <w:top w:val="nil"/>
              <w:right w:val="single" w:sz="12" w:space="0" w:color="auto"/>
            </w:tcBorders>
            <w:vAlign w:val="center"/>
          </w:tcPr>
          <w:p w14:paraId="3BA4CF81" w14:textId="412461EC" w:rsidR="009C33BA" w:rsidRPr="00AF6321" w:rsidRDefault="009C33BA" w:rsidP="003B66F3">
            <w:pPr>
              <w:spacing w:line="320" w:lineRule="exact"/>
              <w:ind w:firstLineChars="300" w:firstLine="51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年</w:t>
            </w:r>
            <w:r w:rsidR="00E650DA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月</w:t>
            </w:r>
            <w:r w:rsidR="00E650DA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日生</w:t>
            </w:r>
          </w:p>
        </w:tc>
      </w:tr>
      <w:tr w:rsidR="00AF6321" w:rsidRPr="00AF6321" w14:paraId="1E35F392" w14:textId="77777777" w:rsidTr="008B4A2F">
        <w:trPr>
          <w:trHeight w:val="700"/>
        </w:trPr>
        <w:tc>
          <w:tcPr>
            <w:tcW w:w="1796" w:type="dxa"/>
            <w:gridSpan w:val="3"/>
            <w:tcBorders>
              <w:left w:val="single" w:sz="12" w:space="0" w:color="auto"/>
            </w:tcBorders>
            <w:vAlign w:val="center"/>
          </w:tcPr>
          <w:p w14:paraId="2C3FA696" w14:textId="77777777" w:rsidR="00096911" w:rsidRPr="00AF6321" w:rsidRDefault="00E650DA" w:rsidP="00932C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住　　所</w:t>
            </w:r>
          </w:p>
        </w:tc>
        <w:tc>
          <w:tcPr>
            <w:tcW w:w="7950" w:type="dxa"/>
            <w:gridSpan w:val="6"/>
            <w:tcBorders>
              <w:right w:val="single" w:sz="12" w:space="0" w:color="auto"/>
            </w:tcBorders>
          </w:tcPr>
          <w:p w14:paraId="20E68902" w14:textId="7370E432" w:rsidR="00263D80" w:rsidRPr="00AF6321" w:rsidRDefault="009C33BA" w:rsidP="00932CE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263D80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〒　　　</w:t>
            </w:r>
            <w:r w:rsidR="00D9684C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－</w:t>
            </w:r>
            <w:r w:rsidR="00263D80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）　　　　　　　　　　（電話　　　　－　　　　－　　　　）　　</w:t>
            </w:r>
          </w:p>
          <w:p w14:paraId="4722D443" w14:textId="77777777" w:rsidR="00263D80" w:rsidRPr="00AF6321" w:rsidRDefault="00263D80" w:rsidP="00932CE1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AF6321" w:rsidRPr="00AF6321" w14:paraId="65C1695E" w14:textId="77777777" w:rsidTr="008B4A2F">
        <w:trPr>
          <w:trHeight w:val="633"/>
        </w:trPr>
        <w:tc>
          <w:tcPr>
            <w:tcW w:w="179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6CDEABA" w14:textId="77777777" w:rsidR="00231247" w:rsidRPr="00AF6321" w:rsidRDefault="00B66B15" w:rsidP="00932CE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診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断</w:t>
            </w:r>
          </w:p>
          <w:p w14:paraId="74B2AE5E" w14:textId="77777777" w:rsidR="00B66B15" w:rsidRPr="00AF6321" w:rsidRDefault="003543A3" w:rsidP="00932CE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B66B1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該当に○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7950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5D85353" w14:textId="77777777" w:rsidR="00231247" w:rsidRPr="00AF6321" w:rsidRDefault="00567985" w:rsidP="00932CE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（ </w:t>
            </w:r>
            <w:r w:rsidR="003543A3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Ｂ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557C7C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3543A3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Ｃ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）</w:t>
            </w:r>
            <w:r w:rsidR="00B66B1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型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ヘパトームの有無（ あり ・ なし ）</w:t>
            </w:r>
          </w:p>
          <w:p w14:paraId="57013E57" w14:textId="2D873E7D" w:rsidR="00B66B15" w:rsidRPr="00AF6321" w:rsidRDefault="00EF2622" w:rsidP="00EF2622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56798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B66B1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慢性肝炎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56798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２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557C7C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代償性</w:t>
            </w:r>
            <w:r w:rsidR="00B66B1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肝硬変</w:t>
            </w:r>
            <w:r w:rsidR="00231247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56798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B66B1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非代償性</w:t>
            </w:r>
            <w:r w:rsidR="00557C7C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肝硬変</w:t>
            </w:r>
          </w:p>
        </w:tc>
      </w:tr>
      <w:tr w:rsidR="00AF6321" w:rsidRPr="00AF6321" w14:paraId="2A5D59FA" w14:textId="77777777" w:rsidTr="0080323F">
        <w:trPr>
          <w:trHeight w:val="2811"/>
        </w:trPr>
        <w:tc>
          <w:tcPr>
            <w:tcW w:w="1796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47F42C37" w14:textId="77777777" w:rsidR="001379B9" w:rsidRPr="00AF6321" w:rsidRDefault="006D14F8" w:rsidP="00C92D33">
            <w:pPr>
              <w:spacing w:line="32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１．</w:t>
            </w:r>
            <w:r w:rsidR="00C06FFE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</w:t>
            </w:r>
            <w:r w:rsidR="008D379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</w:t>
            </w:r>
            <w:r w:rsidR="0030564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治療</w:t>
            </w:r>
            <w:r w:rsidR="008D379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内容</w:t>
            </w:r>
          </w:p>
          <w:p w14:paraId="7D51177D" w14:textId="77777777" w:rsidR="00424865" w:rsidRPr="00AF6321" w:rsidRDefault="00424865" w:rsidP="00C92D33">
            <w:pPr>
              <w:spacing w:line="32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（該当に○）</w:t>
            </w:r>
          </w:p>
          <w:p w14:paraId="2AFF0AA0" w14:textId="77777777" w:rsidR="004C253C" w:rsidRPr="00AF6321" w:rsidRDefault="004C253C" w:rsidP="00C92D33">
            <w:pPr>
              <w:spacing w:line="32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6FF2E881" w14:textId="77777777" w:rsidR="004C253C" w:rsidRPr="00AF6321" w:rsidRDefault="004C253C" w:rsidP="00C92D33">
            <w:pPr>
              <w:spacing w:line="32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1594A51D" w14:textId="77777777" w:rsidR="004C253C" w:rsidRPr="00AF6321" w:rsidRDefault="004C253C" w:rsidP="004C253C">
            <w:pPr>
              <w:spacing w:line="320" w:lineRule="exact"/>
              <w:ind w:left="150" w:hangingChars="100" w:hanging="15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hint="eastAsia"/>
                <w:color w:val="auto"/>
                <w:sz w:val="16"/>
                <w:szCs w:val="16"/>
              </w:rPr>
              <w:t>※「治療予定期間」は必ず記載してください。</w:t>
            </w:r>
          </w:p>
        </w:tc>
        <w:tc>
          <w:tcPr>
            <w:tcW w:w="7950" w:type="dxa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28F1691" w14:textId="77777777" w:rsidR="00DF518B" w:rsidRPr="00AF6321" w:rsidRDefault="00E650DA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</w:t>
            </w:r>
            <w:r w:rsidR="009A75A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インターフェロンα単独</w:t>
            </w:r>
            <w:r w:rsidR="009A6128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</w:t>
            </w:r>
            <w:r w:rsidR="001379B9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２</w:t>
            </w:r>
            <w:r w:rsidR="009A75A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インターフェロンβ単独</w:t>
            </w:r>
          </w:p>
          <w:p w14:paraId="466161A9" w14:textId="11BD0720" w:rsidR="00E650DA" w:rsidRPr="00AF6321" w:rsidRDefault="00E650DA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</w:t>
            </w:r>
            <w:r w:rsidR="009A75A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ペグインターフェロン単独</w:t>
            </w:r>
            <w:r w:rsidR="009A6128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  <w:r w:rsidR="001379B9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４</w:t>
            </w:r>
            <w:r w:rsidR="009A75A5"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インターフェロンα＋リバビリン</w:t>
            </w:r>
          </w:p>
          <w:p w14:paraId="20EC77F3" w14:textId="0A223162" w:rsidR="00E650DA" w:rsidRPr="008121DE" w:rsidRDefault="00E650DA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５</w:t>
            </w:r>
            <w:r w:rsidR="009A75A5"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8121D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インターフェロンβ＋リバビリン　　</w:t>
            </w:r>
          </w:p>
          <w:p w14:paraId="2AC270CF" w14:textId="3FC32E75" w:rsidR="00E650DA" w:rsidRPr="00AF6321" w:rsidRDefault="00E650DA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F073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６</w:t>
            </w:r>
            <w:r w:rsidR="009A75A5" w:rsidRPr="000F073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F073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ペグインターフェロン＋リバビリン</w:t>
            </w:r>
            <w:r w:rsidR="00DB58D1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⇒</w:t>
            </w:r>
            <w:r w:rsidR="0013770F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※</w:t>
            </w:r>
            <w:r w:rsidR="00DB58D1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７２</w:t>
            </w:r>
            <w:r w:rsidR="005F2E1C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週延長</w:t>
            </w:r>
            <w:r w:rsidR="00567985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投与</w:t>
            </w:r>
            <w:r w:rsidR="005F2E1C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がある場合</w:t>
            </w:r>
            <w:r w:rsidR="006D0BEA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は</w:t>
            </w:r>
            <w:r w:rsidR="005F2E1C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、</w:t>
            </w:r>
            <w:r w:rsidR="006155EC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２</w:t>
            </w:r>
            <w:r w:rsidR="00DB58D1"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を記載</w:t>
            </w:r>
            <w:r w:rsidR="00061AAE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57135075" w14:textId="2E3EE94E" w:rsidR="00A57BB1" w:rsidRPr="008264C9" w:rsidRDefault="00E650DA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７</w:t>
            </w:r>
            <w:r w:rsidR="009A75A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インターフェロン少量長期投与（自己注射）</w:t>
            </w:r>
          </w:p>
          <w:p w14:paraId="1B028437" w14:textId="05C5D65B" w:rsidR="00305642" w:rsidRPr="00AF6321" w:rsidRDefault="008264C9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８</w:t>
            </w:r>
            <w:r w:rsidR="009A75A5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その他　具体的に（　　　　　　　　　　　　　　　　　　　　　　　　　　　　　　　）</w:t>
            </w:r>
          </w:p>
          <w:p w14:paraId="4A96FCC2" w14:textId="3DDA0EE7" w:rsidR="00C92D33" w:rsidRPr="00AF6321" w:rsidRDefault="00C92D33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>※１～５に該当し、今の治療が、平成20年４月以降２回目にあたる場合は、３を記載</w:t>
            </w:r>
            <w:r w:rsidR="00061AAE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1D6B82F5" w14:textId="7D4C7F1C" w:rsidR="00C92D33" w:rsidRPr="00AF6321" w:rsidRDefault="00C92D33" w:rsidP="000B30E2">
            <w:pPr>
              <w:spacing w:beforeLines="20" w:before="60"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◆治療予定期間（現在治療中のものや今後の予定も含めて）を記載してください。</w:t>
            </w:r>
          </w:p>
          <w:p w14:paraId="408BBABC" w14:textId="2CD39B92" w:rsidR="00C92D33" w:rsidRPr="00AF6321" w:rsidRDefault="00C92D33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・現在治療中⇒製剤名（上記番号でも可：　　　　</w:t>
            </w:r>
            <w:r w:rsidR="00EF2622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）　　　年　　月　　日～　　年　　月　　日</w:t>
            </w:r>
          </w:p>
          <w:p w14:paraId="4B878DF2" w14:textId="06129FDD" w:rsidR="00E767FB" w:rsidRPr="00AF6321" w:rsidRDefault="00C92D33" w:rsidP="00EF2622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・今後の予定⇒製剤名（上記番号でも可：　　　　　　）　　　年　　月　　日～　　年　　月　　日</w:t>
            </w:r>
          </w:p>
        </w:tc>
      </w:tr>
      <w:tr w:rsidR="00AF6321" w:rsidRPr="00AF6321" w14:paraId="3F10DE43" w14:textId="77777777" w:rsidTr="0080323F">
        <w:trPr>
          <w:trHeight w:val="8499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519639" w14:textId="77777777" w:rsidR="00DB58D1" w:rsidRPr="00AF6321" w:rsidRDefault="006D14F8" w:rsidP="00EF2622">
            <w:pPr>
              <w:spacing w:line="30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２．</w:t>
            </w:r>
            <w:r w:rsidR="00DB58D1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インターフェロン＋リバビリンの投与期間の延長について</w:t>
            </w:r>
          </w:p>
          <w:p w14:paraId="06FCF0B6" w14:textId="77777777" w:rsidR="00DB58D1" w:rsidRPr="00AF6321" w:rsidRDefault="00DB58D1" w:rsidP="00EF2622">
            <w:pPr>
              <w:spacing w:line="30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30AB2E17" w14:textId="77777777" w:rsidR="00DB58D1" w:rsidRPr="00AF6321" w:rsidRDefault="00DB58D1" w:rsidP="00EF2622">
            <w:pPr>
              <w:spacing w:line="30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※現在の治療内容が１．の６に該当し、72週投与（48週＋24週）を実施中又は実施予定の場合に記載してください。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3F622" w14:textId="77777777" w:rsidR="00DB58D1" w:rsidRPr="00AF6321" w:rsidRDefault="00DB58D1" w:rsidP="00EF2622">
            <w:pPr>
              <w:spacing w:line="300" w:lineRule="exact"/>
              <w:ind w:left="255" w:hangingChars="150" w:hanging="25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（共通項目）</w:t>
            </w:r>
          </w:p>
          <w:p w14:paraId="42D63EA8" w14:textId="0073DA38" w:rsidR="00DB58D1" w:rsidRPr="00AF6321" w:rsidRDefault="00DB58D1" w:rsidP="00EF2622">
            <w:pPr>
              <w:spacing w:line="300" w:lineRule="exact"/>
              <w:ind w:left="255" w:hangingChars="150" w:hanging="25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□　申請者の診断名は、「Ｃ型肝炎ウイルスに伴う慢性肝炎」である。</w:t>
            </w:r>
          </w:p>
          <w:p w14:paraId="302E97BC" w14:textId="77777777" w:rsidR="00DB58D1" w:rsidRPr="00AF6321" w:rsidRDefault="00DB58D1" w:rsidP="001C297E">
            <w:pPr>
              <w:spacing w:line="300" w:lineRule="exact"/>
              <w:ind w:left="510" w:hangingChars="300" w:hanging="51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□　申請者の治療前ウイルス型とウイルス量については、セログループ</w:t>
            </w:r>
            <w:r w:rsidRPr="00FC18F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</w:t>
            </w:r>
            <w:r w:rsidR="001C297E" w:rsidRPr="00FC18F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（ジェノタイプ１）型</w:t>
            </w:r>
            <w:r w:rsidRPr="00FC18F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つ高ウイルス量である。</w:t>
            </w:r>
          </w:p>
          <w:p w14:paraId="067FE5EF" w14:textId="77777777" w:rsidR="00DB58D1" w:rsidRPr="00AF6321" w:rsidRDefault="00DB58D1" w:rsidP="00EF2622">
            <w:pPr>
              <w:spacing w:line="300" w:lineRule="exact"/>
              <w:ind w:left="510" w:hangingChars="300" w:hanging="51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□　申請者の変更後の治療は、標準的治療期間である４８週間に連続して２４週間を延長するもので、治療開始から最大で７２週間である。</w:t>
            </w:r>
          </w:p>
          <w:p w14:paraId="73A4C51B" w14:textId="77777777" w:rsidR="00DB58D1" w:rsidRPr="00AF6321" w:rsidRDefault="00DB58D1" w:rsidP="00EF2622">
            <w:pPr>
              <w:spacing w:line="300" w:lineRule="exact"/>
              <w:ind w:left="255" w:hangingChars="150" w:hanging="25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[変更後の予定期間：（開始：</w:t>
            </w:r>
            <w:r w:rsidR="003B66F3" w:rsidRPr="003B6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年　　月～終了：</w:t>
            </w:r>
            <w:r w:rsidR="003B66F3" w:rsidRPr="003B6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年　　月予定）]</w:t>
            </w:r>
          </w:p>
          <w:p w14:paraId="132AA15C" w14:textId="77777777" w:rsidR="00DB58D1" w:rsidRPr="00AF6321" w:rsidRDefault="00DB58D1" w:rsidP="0080323F">
            <w:pPr>
              <w:spacing w:beforeLines="30" w:before="91" w:line="280" w:lineRule="exact"/>
              <w:ind w:left="255" w:hangingChars="150" w:hanging="25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　これまでの治療において、ペグインターフェロン及びリバビリン併用療法48週を行い、36週目までにHCV-RNAが陰性化したが再燃した者で、『今回の治療において、 HCV-RNAが投与開始後36週までに陰性化した症例に該当する。』と認められるので48週プラス24週（トータル72週間）の投与期間延長が必要であると判断する。</w:t>
            </w:r>
          </w:p>
          <w:p w14:paraId="657D0655" w14:textId="77777777" w:rsidR="00DB58D1" w:rsidRPr="00AF6321" w:rsidRDefault="00DB58D1" w:rsidP="001C297E">
            <w:pPr>
              <w:spacing w:line="28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申請者は、これまでの治療において、ペグインターフェロン及びリバビリン併用療法48週を行い、36週目までにHCV-RNAが陰性化したが再燃した者である。</w:t>
            </w:r>
          </w:p>
          <w:p w14:paraId="0868E8C3" w14:textId="77777777" w:rsidR="00DB58D1" w:rsidRPr="00AF6321" w:rsidRDefault="00DB58D1" w:rsidP="001C297E">
            <w:pPr>
              <w:spacing w:line="28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申請者は、ペグインターフェロン及びリバビリン併用療法を開始し、本申請時、当該治療を継続的に実施中であり、現在治療開始後（　　　　）週目で継続中である（一時休薬期間は除く。）。</w:t>
            </w:r>
          </w:p>
          <w:p w14:paraId="3BB63A4F" w14:textId="77777777" w:rsidR="00DB58D1" w:rsidRPr="00AF6321" w:rsidRDefault="00DB58D1" w:rsidP="001C297E">
            <w:pPr>
              <w:spacing w:line="28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申請者の治療経過について、下記項目を満たす症例と判断されること。</w:t>
            </w:r>
          </w:p>
          <w:p w14:paraId="58E7CEC0" w14:textId="77777777" w:rsidR="00DB58D1" w:rsidRPr="00AF6321" w:rsidRDefault="00DB58D1" w:rsidP="001C297E">
            <w:pPr>
              <w:spacing w:line="28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投与開始後、継続的に治療を続け、</w:t>
            </w:r>
          </w:p>
          <w:p w14:paraId="4FF384B9" w14:textId="77777777" w:rsidR="00DB58D1" w:rsidRPr="00AF6321" w:rsidRDefault="00DB58D1" w:rsidP="001C297E">
            <w:pPr>
              <w:spacing w:line="28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・ 投与開始後36週までにHCV-RNAが陰性化。（一時休薬期間は除く。）</w:t>
            </w:r>
          </w:p>
          <w:p w14:paraId="4C379967" w14:textId="77777777" w:rsidR="00DB58D1" w:rsidRPr="00AF6321" w:rsidRDefault="00DB58D1" w:rsidP="0080323F">
            <w:pPr>
              <w:spacing w:beforeLines="30" w:before="91" w:line="300" w:lineRule="exact"/>
              <w:ind w:left="255" w:hangingChars="150" w:hanging="255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　⑴に該当しない者で、『今回の治療で、投与開始12週後にHCV-RNA量が前値の1/100以下に低下するが、HCV-RNAが陽性（Real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14:paraId="0C04E95A" w14:textId="77777777" w:rsidR="00DB58D1" w:rsidRPr="00AF6321" w:rsidRDefault="00DB58D1" w:rsidP="00EF2622">
            <w:pPr>
              <w:spacing w:line="30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申請者は、ペグインターフェロンおよびリバビリン併用療法の標準的治療（48週間）を開始し、本申請時、当該治療を継続的に実施中であり、現在治療開始後（　　　　）週目で継続中である（一時休薬期間は除く。）。</w:t>
            </w:r>
          </w:p>
          <w:p w14:paraId="3378C882" w14:textId="77777777" w:rsidR="00DB58D1" w:rsidRPr="00AF6321" w:rsidRDefault="00DB58D1" w:rsidP="00EF2622">
            <w:pPr>
              <w:spacing w:line="30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申請者の治療経過について、下記項目を満たす症例と判断されること。</w:t>
            </w:r>
          </w:p>
          <w:p w14:paraId="3BB10083" w14:textId="77777777" w:rsidR="00DB58D1" w:rsidRPr="00AF6321" w:rsidRDefault="005C5320" w:rsidP="00EF2622">
            <w:pPr>
              <w:spacing w:line="30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="00DB58D1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投与開始後、継続的に治療を続け、</w:t>
            </w:r>
          </w:p>
          <w:p w14:paraId="106D80E7" w14:textId="77777777" w:rsidR="00DB58D1" w:rsidRPr="00AF6321" w:rsidRDefault="005C5320" w:rsidP="00EF2622">
            <w:pPr>
              <w:spacing w:line="30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="00DB58D1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・投与12週後は、HCV-RNAが陽性のままであり、かつ、HCV-RNA量が前値の1/100以下に低下</w:t>
            </w:r>
          </w:p>
          <w:p w14:paraId="53F6D331" w14:textId="77777777" w:rsidR="00DB58D1" w:rsidRPr="00AF6321" w:rsidRDefault="005C5320" w:rsidP="00EF2622">
            <w:pPr>
              <w:spacing w:line="300" w:lineRule="exact"/>
              <w:ind w:leftChars="100" w:left="5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="00DB58D1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・投与36週までにHCV-RNAが陰性化（一時休薬期間は除く。）。</w:t>
            </w:r>
          </w:p>
        </w:tc>
      </w:tr>
      <w:tr w:rsidR="0080323F" w:rsidRPr="00AF6321" w14:paraId="3F0F059B" w14:textId="77777777" w:rsidTr="0080323F">
        <w:trPr>
          <w:trHeight w:val="99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FCBF70" w14:textId="52E0AB29" w:rsidR="0080323F" w:rsidRPr="00F94171" w:rsidRDefault="0080323F" w:rsidP="00CB58FB">
            <w:pPr>
              <w:spacing w:beforeLines="30" w:before="91"/>
              <w:ind w:left="170" w:hangingChars="100" w:hanging="170"/>
              <w:jc w:val="left"/>
              <w:rPr>
                <w:rFonts w:asciiTheme="minorEastAsia" w:eastAsiaTheme="minorEastAsia" w:hAnsiTheme="minorEastAsia"/>
                <w:strike/>
                <w:color w:val="auto"/>
                <w:sz w:val="16"/>
                <w:szCs w:val="16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３．過去の治療歴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91602" w14:textId="77777777" w:rsidR="0080323F" w:rsidRPr="00AF6321" w:rsidRDefault="0080323F" w:rsidP="0080323F">
            <w:pPr>
              <w:spacing w:beforeLines="20" w:before="60" w:line="260" w:lineRule="exact"/>
              <w:ind w:left="171" w:hangingChars="100" w:hanging="171"/>
              <w:rPr>
                <w:rFonts w:asciiTheme="minorEastAsia" w:eastAsiaTheme="minorEastAsia" w:hAnsiTheme="minorEastAsia"/>
                <w:b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ア Ｂ型慢性活動性肝炎の場合</w:t>
            </w:r>
          </w:p>
          <w:p w14:paraId="1BDE4157" w14:textId="4E0DA4C4" w:rsidR="0080323F" w:rsidRPr="00AF6321" w:rsidRDefault="0080323F" w:rsidP="00717246">
            <w:pPr>
              <w:spacing w:line="260" w:lineRule="exact"/>
              <w:ind w:left="86" w:hangingChars="100" w:hanging="86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/>
                <w:noProof/>
                <w:color w:val="auto"/>
                <w:w w:val="8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B8136D" wp14:editId="5A2FB20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162560</wp:posOffset>
                      </wp:positionV>
                      <wp:extent cx="1130935" cy="260985"/>
                      <wp:effectExtent l="0" t="0" r="0" b="571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2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CEC83" w14:textId="77777777" w:rsidR="0080323F" w:rsidRPr="00B41745" w:rsidRDefault="0080323F" w:rsidP="008B4A2F">
                                  <w:pPr>
                                    <w:ind w:left="152" w:hangingChars="100" w:hanging="152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41745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（次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ページ</w:t>
                                  </w:r>
                                  <w:r w:rsidRPr="00B41745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に続く）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8136D" id="テキスト ボックス 2" o:spid="_x0000_s1027" type="#_x0000_t202" style="position:absolute;left:0;text-align:left;margin-left:-1.55pt;margin-top:12.8pt;width:89.05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" stroked="f">
                      <v:fill opacity="40606f"/>
                      <v:textbox>
                        <w:txbxContent>
                          <w:p w14:paraId="08ECEC83" w14:textId="77777777" w:rsidR="0080323F" w:rsidRPr="00B41745" w:rsidRDefault="0080323F" w:rsidP="008B4A2F">
                            <w:pPr>
                              <w:ind w:left="152" w:hangingChars="100" w:hanging="152"/>
                              <w:rPr>
                                <w:rFonts w:asciiTheme="minorEastAsia" w:eastAsiaTheme="minorEastAsia" w:hAnsiTheme="minor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41745">
                              <w:rPr>
                                <w:rFonts w:asciiTheme="minorEastAsia" w:eastAsiaTheme="minorEastAsia" w:hAnsiTheme="minorEastAsia" w:hint="eastAsia"/>
                                <w:w w:val="90"/>
                                <w:sz w:val="18"/>
                                <w:szCs w:val="18"/>
                              </w:rPr>
                              <w:t>（次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90"/>
                                <w:sz w:val="18"/>
                                <w:szCs w:val="18"/>
                              </w:rPr>
                              <w:t>ページ</w:t>
                            </w:r>
                            <w:r w:rsidRPr="00B41745">
                              <w:rPr>
                                <w:rFonts w:asciiTheme="minorEastAsia" w:eastAsiaTheme="minorEastAsia" w:hAnsiTheme="minorEastAsia" w:hint="eastAsia"/>
                                <w:w w:val="90"/>
                                <w:sz w:val="18"/>
                                <w:szCs w:val="18"/>
                              </w:rPr>
                              <w:t>に続く）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これまでに、ペグインターフェロン製剤による治療を受けていない。</w:t>
            </w:r>
          </w:p>
          <w:p w14:paraId="387D6EC3" w14:textId="503CF847" w:rsidR="0080323F" w:rsidRPr="00AF6321" w:rsidRDefault="0080323F" w:rsidP="008B4A2F">
            <w:pPr>
              <w:spacing w:line="26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F6321" w:rsidRPr="00AF6321" w14:paraId="2895DDFA" w14:textId="77777777" w:rsidTr="008B4A2F">
        <w:trPr>
          <w:trHeight w:val="335"/>
        </w:trPr>
        <w:tc>
          <w:tcPr>
            <w:tcW w:w="974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56F230" w14:textId="77777777" w:rsidR="00717246" w:rsidRPr="00AF6321" w:rsidRDefault="00717246" w:rsidP="00DD7B82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6"/>
                <w:szCs w:val="16"/>
              </w:rPr>
              <w:t xml:space="preserve">※該当する項目に○を付し、又は□を☑し、必要事項を記載してください。　　　　　　　　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【裏面にも記入してください】</w:t>
            </w:r>
          </w:p>
        </w:tc>
      </w:tr>
      <w:tr w:rsidR="00AF6321" w:rsidRPr="00AF6321" w14:paraId="5515E89F" w14:textId="77777777" w:rsidTr="00F1669B">
        <w:trPr>
          <w:trHeight w:val="335"/>
        </w:trPr>
        <w:tc>
          <w:tcPr>
            <w:tcW w:w="974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717EB0" w14:textId="77777777" w:rsidR="00717246" w:rsidRPr="00AF6321" w:rsidRDefault="00717246" w:rsidP="00EF2622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6"/>
                <w:szCs w:val="16"/>
              </w:rPr>
              <w:lastRenderedPageBreak/>
              <w:t xml:space="preserve">※該当する項目に○を付し、又は□を☑し、必要事項を記載してください。　　　　　　　　　　　</w:t>
            </w:r>
          </w:p>
        </w:tc>
      </w:tr>
      <w:tr w:rsidR="0080323F" w:rsidRPr="00AF6321" w14:paraId="53586D23" w14:textId="77777777" w:rsidTr="00803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68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8DF09FA" w14:textId="77777777" w:rsidR="0080323F" w:rsidRPr="00AF6321" w:rsidRDefault="0080323F" w:rsidP="00F1669B">
            <w:pPr>
              <w:spacing w:line="300" w:lineRule="exact"/>
              <w:ind w:left="86" w:hangingChars="100" w:hanging="86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/>
                <w:noProof/>
                <w:color w:val="auto"/>
                <w:w w:val="8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E8D34DE" wp14:editId="7A3205DB">
                      <wp:simplePos x="0" y="0"/>
                      <wp:positionH relativeFrom="column">
                        <wp:posOffset>15942</wp:posOffset>
                      </wp:positionH>
                      <wp:positionV relativeFrom="paragraph">
                        <wp:posOffset>9358</wp:posOffset>
                      </wp:positionV>
                      <wp:extent cx="942039" cy="26098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039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2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E5E3F" w14:textId="77777777" w:rsidR="0080323F" w:rsidRPr="00F1669B" w:rsidRDefault="0080323F" w:rsidP="00F1669B">
                                  <w:pPr>
                                    <w:ind w:left="118" w:hangingChars="100" w:hanging="118"/>
                                    <w:rPr>
                                      <w:rFonts w:asciiTheme="minorEastAsia" w:eastAsiaTheme="minorEastAsia" w:hAnsiTheme="minorEastAsia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F1669B">
                                    <w:rPr>
                                      <w:rFonts w:asciiTheme="minorEastAsia" w:eastAsiaTheme="minorEastAsia" w:hAnsiTheme="minorEastAsia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（前ページから続く）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34DE" id="_x0000_s1028" type="#_x0000_t202" style="position:absolute;left:0;text-align:left;margin-left:1.25pt;margin-top:.75pt;width:74.2pt;height:2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" stroked="f">
                      <v:fill opacity="40606f"/>
                      <v:textbox>
                        <w:txbxContent>
                          <w:p w14:paraId="40FE5E3F" w14:textId="77777777" w:rsidR="0080323F" w:rsidRPr="00F1669B" w:rsidRDefault="0080323F" w:rsidP="00F1669B">
                            <w:pPr>
                              <w:ind w:left="118" w:hangingChars="100" w:hanging="118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1669B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6"/>
                                <w:szCs w:val="16"/>
                              </w:rPr>
                              <w:t>（前ページから続く）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6C91B" w14:textId="101315CB" w:rsidR="0080323F" w:rsidRPr="00AF6321" w:rsidRDefault="0080323F" w:rsidP="00CB58FB">
            <w:pPr>
              <w:spacing w:beforeLines="70" w:before="212" w:line="30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３．過去の治療歴</w:t>
            </w:r>
          </w:p>
          <w:p w14:paraId="756F3C37" w14:textId="1EFE8451" w:rsidR="0080323F" w:rsidRPr="00AF6321" w:rsidRDefault="0080323F" w:rsidP="00F1669B">
            <w:pPr>
              <w:spacing w:line="300" w:lineRule="exact"/>
              <w:ind w:left="935" w:hangingChars="550" w:hanging="935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</w:p>
        </w:tc>
        <w:tc>
          <w:tcPr>
            <w:tcW w:w="8047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0204" w14:textId="77777777" w:rsidR="0080323F" w:rsidRPr="00AF6321" w:rsidRDefault="0080323F" w:rsidP="008B4A2F">
            <w:pPr>
              <w:spacing w:line="240" w:lineRule="exact"/>
              <w:ind w:left="171" w:hangingChars="100" w:hanging="171"/>
              <w:rPr>
                <w:rFonts w:asciiTheme="minorEastAsia" w:eastAsiaTheme="minorEastAsia" w:hAnsiTheme="minorEastAsia"/>
                <w:b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イ Ｃ型慢性肝炎またはＣ型代償性肝硬変の場合</w:t>
            </w:r>
          </w:p>
          <w:p w14:paraId="2F682CFE" w14:textId="77777777" w:rsidR="0080323F" w:rsidRPr="00AF6321" w:rsidRDefault="0080323F" w:rsidP="0080323F">
            <w:pPr>
              <w:spacing w:beforeLines="20" w:before="60" w:line="240" w:lineRule="exact"/>
              <w:ind w:left="170" w:hangingChars="100" w:hanging="170"/>
              <w:rPr>
                <w:rFonts w:asciiTheme="minorEastAsia" w:eastAsiaTheme="minorEastAsia" w:hAnsiTheme="minorEastAsia"/>
                <w:b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(ｱ) 過去のペグインターフェロン及びリバビリン併用療法の治療歴</w:t>
            </w:r>
          </w:p>
          <w:p w14:paraId="4A92E86F" w14:textId="77777777" w:rsidR="0080323F" w:rsidRPr="00AF6321" w:rsidRDefault="0080323F" w:rsidP="008B4A2F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以下の①、②のいずれにも該当しない。</w:t>
            </w:r>
          </w:p>
          <w:p w14:paraId="00EBD434" w14:textId="77777777" w:rsidR="0080323F" w:rsidRPr="00AF6321" w:rsidRDefault="0080323F" w:rsidP="008B4A2F">
            <w:pPr>
              <w:spacing w:line="240" w:lineRule="exact"/>
              <w:ind w:left="680" w:hangingChars="400" w:hanging="68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①これまでの治療において、十分量のペグインターフェロン及びリバビリン併用療法の48週投与を行ったが、36週までにＨＣＶ－ＲＮＡが陰性化しなかったケース</w:t>
            </w:r>
          </w:p>
          <w:p w14:paraId="72387540" w14:textId="77777777" w:rsidR="0080323F" w:rsidRPr="00AF6321" w:rsidRDefault="0080323F" w:rsidP="008B4A2F">
            <w:pPr>
              <w:spacing w:line="240" w:lineRule="exact"/>
              <w:ind w:left="680" w:hangingChars="400" w:hanging="68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②これまでの治療において、ペグインターフェロン及びリバビリン併用療法による72週投与が行われたケース</w:t>
            </w:r>
          </w:p>
          <w:p w14:paraId="7AF71873" w14:textId="77777777" w:rsidR="0080323F" w:rsidRPr="00AF6321" w:rsidRDefault="0080323F" w:rsidP="0080323F">
            <w:pPr>
              <w:spacing w:beforeLines="20" w:before="60"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(ｲ) 過去の３剤併用療法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w w:val="90"/>
                <w:sz w:val="18"/>
                <w:szCs w:val="18"/>
              </w:rPr>
              <w:t>（ペグインターフェロン、リバビリン及びプロテアーゼ阻害剤）</w:t>
            </w: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の治療歴</w:t>
            </w:r>
          </w:p>
          <w:p w14:paraId="7471F76C" w14:textId="77777777" w:rsidR="0080323F" w:rsidRPr="00AF6321" w:rsidRDefault="0080323F" w:rsidP="008B4A2F">
            <w:pPr>
              <w:spacing w:line="240" w:lineRule="exact"/>
              <w:ind w:left="850" w:hangingChars="500" w:hanging="85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３剤併用療法の治療歴なし。</w:t>
            </w:r>
          </w:p>
          <w:p w14:paraId="532DEFFB" w14:textId="77777777" w:rsidR="0080323F" w:rsidRPr="00AF6321" w:rsidRDefault="0080323F" w:rsidP="008B4A2F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３剤併用療法を受けたことがあるが、十分量の24週投与が行われなかった。</w:t>
            </w:r>
          </w:p>
          <w:p w14:paraId="245C52DE" w14:textId="77777777" w:rsidR="0080323F" w:rsidRPr="00AF6321" w:rsidRDefault="0080323F" w:rsidP="008B4A2F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（具体的な経過・理由：　　　　　　　　　　　　　　　　　　　　　　　　　　　　　　　）</w:t>
            </w:r>
          </w:p>
          <w:p w14:paraId="04E3CA98" w14:textId="77777777" w:rsidR="0080323F" w:rsidRPr="00AF6321" w:rsidRDefault="0080323F" w:rsidP="0080323F">
            <w:pPr>
              <w:spacing w:beforeLines="20" w:before="60" w:line="240" w:lineRule="exact"/>
              <w:ind w:left="170" w:hangingChars="100" w:hanging="170"/>
              <w:rPr>
                <w:rFonts w:asciiTheme="minorEastAsia" w:eastAsiaTheme="minorEastAsia" w:hAnsiTheme="minorEastAsia"/>
                <w:b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>(ｳ) 過去のインターフェロンフリー治療歴</w:t>
            </w:r>
          </w:p>
          <w:p w14:paraId="31DFE8AF" w14:textId="77777777" w:rsidR="0080323F" w:rsidRPr="00AF6321" w:rsidRDefault="0080323F" w:rsidP="008B4A2F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インターフェロンフリー治療歴あり。（薬剤名：　　　　　　　　　　　　　　　　　　）</w:t>
            </w:r>
          </w:p>
          <w:p w14:paraId="75EE55A4" w14:textId="6A5B6B71" w:rsidR="0080323F" w:rsidRPr="00AF6321" w:rsidRDefault="0080323F" w:rsidP="00254693">
            <w:pPr>
              <w:spacing w:line="240" w:lineRule="exact"/>
              <w:rPr>
                <w:rFonts w:asciiTheme="minorEastAsia" w:eastAsiaTheme="minorEastAsia" w:hAnsiTheme="minorEastAsia"/>
                <w:b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□ 直前の抗ウイルス治療がインターフェロンフリー治療である。</w:t>
            </w:r>
          </w:p>
        </w:tc>
      </w:tr>
      <w:tr w:rsidR="005830C5" w:rsidRPr="00AF6321" w14:paraId="52C10B4B" w14:textId="77777777" w:rsidTr="005830C5">
        <w:trPr>
          <w:trHeight w:val="352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D6D52" w14:textId="4A4EDC72" w:rsidR="005830C5" w:rsidRPr="005830C5" w:rsidRDefault="005830C5" w:rsidP="005830C5">
            <w:pPr>
              <w:spacing w:beforeLines="30" w:before="91" w:line="240" w:lineRule="atLeas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４．検査所見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29261" w14:textId="77777777" w:rsidR="005830C5" w:rsidRPr="005830C5" w:rsidRDefault="005830C5" w:rsidP="005830C5">
            <w:pPr>
              <w:spacing w:beforeLines="20" w:before="60"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ア．Ｂ型肝炎ウイルスマーカー</w:t>
            </w:r>
          </w:p>
          <w:p w14:paraId="42B64B6F" w14:textId="77777777" w:rsidR="005830C5" w:rsidRPr="005830C5" w:rsidRDefault="005830C5" w:rsidP="005830C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(ｱ) ＨＢｓ抗原（ ＋ ・ － ）（検査日:　　　　　年　　月　　日）</w:t>
            </w:r>
          </w:p>
          <w:p w14:paraId="6678C401" w14:textId="77777777" w:rsidR="005830C5" w:rsidRPr="005830C5" w:rsidRDefault="005830C5" w:rsidP="005830C5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(ｲ) ＨＢe抗原（ ＋ ・ － ）ＨＢe抗体（ ＋ ・ － ）（検査日:　　　　年　　月　　日）</w:t>
            </w:r>
          </w:p>
          <w:p w14:paraId="42043CAB" w14:textId="44490974" w:rsidR="005830C5" w:rsidRPr="005830C5" w:rsidRDefault="005830C5" w:rsidP="005830C5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(ｳ) ＨＢＶ-ＤＮＡ定量　</w:t>
            </w:r>
            <w:r w:rsidRPr="00E1204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="00E12042" w:rsidRPr="00E1204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log copy/ml（ﾘｱﾙﾀｲﾑPCR法）（検査日:　　　　年　　月　　日）</w:t>
            </w:r>
          </w:p>
          <w:p w14:paraId="379851F3" w14:textId="77777777" w:rsidR="005830C5" w:rsidRPr="005830C5" w:rsidRDefault="005830C5" w:rsidP="005830C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イ．Ｃ型肝炎ウイルスマーカー</w:t>
            </w:r>
          </w:p>
          <w:p w14:paraId="698CAB58" w14:textId="77777777" w:rsidR="005830C5" w:rsidRPr="005830C5" w:rsidRDefault="005830C5" w:rsidP="005830C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ＨＣＶ－ＲＮＡ定量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log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copy/m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l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（ﾘｱﾙﾀｲﾑ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PCR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法）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（検査日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: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年　　月　　日）</w:t>
            </w:r>
          </w:p>
          <w:p w14:paraId="54964787" w14:textId="77777777" w:rsidR="005830C5" w:rsidRPr="005830C5" w:rsidRDefault="005830C5" w:rsidP="005830C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セロタイプ（グループ）、あるいは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ゲノ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タイプ（１型・２型）（検査日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: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年　　月　　日）</w:t>
            </w:r>
          </w:p>
          <w:p w14:paraId="2442E9D9" w14:textId="77777777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ウ．血液検査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（検査日：　　　　年　　月　　日）</w:t>
            </w:r>
          </w:p>
          <w:p w14:paraId="36120193" w14:textId="77777777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F46FEC" wp14:editId="0B767C0A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53975</wp:posOffset>
                      </wp:positionV>
                      <wp:extent cx="1674495" cy="1403985"/>
                      <wp:effectExtent l="0" t="0" r="20955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EC0AE" w14:textId="77777777" w:rsidR="005830C5" w:rsidRPr="00FD6791" w:rsidRDefault="005830C5" w:rsidP="005830C5">
                                  <w:pPr>
                                    <w:spacing w:line="220" w:lineRule="exact"/>
                                    <w:ind w:left="150" w:hangingChars="100" w:hanging="15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D67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※肝炎ウイルスマーカー検査結果の写を添付してください。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46FEC" id="_x0000_s1029" type="#_x0000_t202" style="position:absolute;left:0;text-align:left;margin-left:246.3pt;margin-top:4.25pt;width:131.8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" strokeweight=".25pt">
                      <v:stroke dashstyle="1 1"/>
                      <v:textbox style="mso-fit-shape-to-text:t">
                        <w:txbxContent>
                          <w:p w14:paraId="180EC0AE" w14:textId="77777777" w:rsidR="005830C5" w:rsidRPr="00FD6791" w:rsidRDefault="005830C5" w:rsidP="005830C5">
                            <w:pPr>
                              <w:spacing w:line="220" w:lineRule="exact"/>
                              <w:ind w:left="150" w:hangingChars="100" w:hanging="15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67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※肝炎ウイルスマーカー検査結果の写を添付してください。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・ＡＳＴ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  <w:t>Ｕ／ｌ</w:t>
            </w:r>
          </w:p>
          <w:p w14:paraId="6BD332C6" w14:textId="77777777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・ＡＬＴ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  <w:t>Ｕ／ｌ</w:t>
            </w:r>
          </w:p>
          <w:p w14:paraId="204FD5FC" w14:textId="77777777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・ヘモグロビン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ｇ／ｄｌ</w:t>
            </w:r>
          </w:p>
          <w:p w14:paraId="31D0E85C" w14:textId="77777777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・血小板数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>万／</w:t>
            </w:r>
            <w:r w:rsidRPr="005830C5">
              <w:rPr>
                <w:color w:val="000000" w:themeColor="text1"/>
                <w:sz w:val="18"/>
                <w:szCs w:val="18"/>
              </w:rPr>
              <w:t>μ</w:t>
            </w:r>
            <w:r w:rsidRPr="005830C5">
              <w:rPr>
                <w:rFonts w:hAnsi="ＭＳ 明朝"/>
                <w:color w:val="000000" w:themeColor="text1"/>
                <w:sz w:val="18"/>
                <w:szCs w:val="18"/>
              </w:rPr>
              <w:t>ｌ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366ED3A9" w14:textId="77777777" w:rsidR="005830C5" w:rsidRPr="005830C5" w:rsidRDefault="005830C5" w:rsidP="005830C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CD30F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エ．</w:t>
            </w:r>
            <w:r w:rsidRPr="005830C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画像診断及び肝生検などの所見</w:t>
            </w:r>
            <w:r w:rsidRPr="005830C5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（検査日:　　　　　年　　月　　日）</w:t>
            </w:r>
          </w:p>
          <w:p w14:paraId="1117A27B" w14:textId="21CDE893" w:rsidR="005830C5" w:rsidRPr="005830C5" w:rsidRDefault="005830C5" w:rsidP="005830C5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830C5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830C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（所見：</w:t>
            </w:r>
            <w:r w:rsidRPr="00FD679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AF6321" w:rsidRPr="00AF6321" w14:paraId="0C7501BF" w14:textId="77777777" w:rsidTr="00F660DC">
        <w:trPr>
          <w:trHeight w:val="1295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5D69" w14:textId="131A7480" w:rsidR="00717246" w:rsidRPr="00AF6321" w:rsidRDefault="005830C5" w:rsidP="006D14F8">
            <w:pPr>
              <w:spacing w:line="240" w:lineRule="atLeas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５</w:t>
            </w:r>
            <w:r w:rsidR="00717246"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．特記事項等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E6DBF" w14:textId="01BDDCE4" w:rsidR="00717246" w:rsidRPr="00AF6321" w:rsidRDefault="00717246" w:rsidP="00DB58D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F6321" w:rsidRPr="00AF6321" w14:paraId="32F16E41" w14:textId="77777777" w:rsidTr="003D6A23">
        <w:trPr>
          <w:trHeight w:val="1378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D0A931" w14:textId="77777777" w:rsidR="00717246" w:rsidRPr="00AF6321" w:rsidRDefault="00717246" w:rsidP="0013770F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申請者に係る医療の状況は、上記のとおりです。　　　　　　　　　　　記載年月日：</w:t>
            </w:r>
            <w:r w:rsidR="003B66F3" w:rsidRPr="003B6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3B6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年　　　月　　　日</w:t>
            </w:r>
          </w:p>
          <w:p w14:paraId="02F7AE79" w14:textId="77777777" w:rsidR="00717246" w:rsidRPr="00AF6321" w:rsidRDefault="00717246" w:rsidP="00DB58D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（医療機関名称・所在地）</w:t>
            </w:r>
          </w:p>
          <w:p w14:paraId="72ECFA32" w14:textId="77777777" w:rsidR="00717246" w:rsidRPr="00AF6321" w:rsidRDefault="00717246" w:rsidP="00DB58D1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</w:t>
            </w:r>
          </w:p>
          <w:p w14:paraId="084750BF" w14:textId="77777777" w:rsidR="008B4A2F" w:rsidRPr="00AF6321" w:rsidRDefault="008B4A2F" w:rsidP="00DB58D1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F6321" w:rsidRPr="00AF6321" w14:paraId="47CFB015" w14:textId="77777777" w:rsidTr="008B4A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1F764C" w14:textId="77777777" w:rsidR="008B4A2F" w:rsidRPr="00AF6321" w:rsidRDefault="008B4A2F" w:rsidP="00254693">
            <w:pPr>
              <w:spacing w:line="240" w:lineRule="atLeas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（直</w:t>
            </w:r>
            <w:r w:rsidR="00254693" w:rsidRPr="00AF632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前</w:t>
            </w:r>
            <w:r w:rsidRPr="00AF632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の抗ウイルス治療がインターフェロンフリー治療の場合はいずれかにチェックが必要）</w:t>
            </w:r>
          </w:p>
        </w:tc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0A34C7" w14:textId="77777777" w:rsidR="008B4A2F" w:rsidRPr="00AF6321" w:rsidRDefault="008B4A2F" w:rsidP="008B4A2F">
            <w:pPr>
              <w:spacing w:line="24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□　日本肝臓学会肝臓専門医　</w:t>
            </w:r>
          </w:p>
          <w:p w14:paraId="379770D0" w14:textId="77777777" w:rsidR="008B4A2F" w:rsidRPr="00AF6321" w:rsidRDefault="008B4A2F" w:rsidP="008B4A2F">
            <w:pPr>
              <w:spacing w:line="240" w:lineRule="atLeast"/>
              <w:ind w:left="340" w:hangingChars="200" w:hanging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　長野県ウイルス肝炎診療ネットワークの専門医療機関の肝疾患担当医</w:t>
            </w:r>
          </w:p>
        </w:tc>
      </w:tr>
      <w:tr w:rsidR="00AF6321" w:rsidRPr="00AF6321" w14:paraId="5628A782" w14:textId="77777777" w:rsidTr="005830C5">
        <w:trPr>
          <w:trHeight w:val="447"/>
        </w:trPr>
        <w:tc>
          <w:tcPr>
            <w:tcW w:w="974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2EB47" w14:textId="77777777" w:rsidR="00C808DD" w:rsidRPr="00AF6321" w:rsidRDefault="008B4A2F" w:rsidP="008B4A2F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F632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（担当医師名）　　　　　　　　　　　　　　　　　　　　　印</w:t>
            </w:r>
          </w:p>
        </w:tc>
      </w:tr>
      <w:tr w:rsidR="00AF6321" w:rsidRPr="00AF6321" w14:paraId="04A81D98" w14:textId="77777777" w:rsidTr="008B4A2F">
        <w:trPr>
          <w:trHeight w:val="242"/>
        </w:trPr>
        <w:tc>
          <w:tcPr>
            <w:tcW w:w="974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C53D8" w14:textId="77777777" w:rsidR="00717246" w:rsidRDefault="00717246" w:rsidP="000A1668">
            <w:pPr>
              <w:spacing w:line="240" w:lineRule="exact"/>
              <w:rPr>
                <w:rFonts w:asciiTheme="minorEastAsia" w:eastAsiaTheme="minorEastAsia" w:hAnsiTheme="minorEastAsia"/>
                <w:strike/>
                <w:color w:val="auto"/>
                <w:sz w:val="18"/>
                <w:szCs w:val="18"/>
              </w:rPr>
            </w:pPr>
          </w:p>
          <w:p w14:paraId="70AF0036" w14:textId="47FE840A" w:rsidR="005830C5" w:rsidRPr="005830C5" w:rsidRDefault="005830C5" w:rsidP="000A1668">
            <w:pPr>
              <w:spacing w:line="240" w:lineRule="exact"/>
              <w:rPr>
                <w:rFonts w:asciiTheme="minorEastAsia" w:eastAsiaTheme="minorEastAsia" w:hAnsiTheme="minorEastAsia"/>
                <w:strike/>
                <w:color w:val="auto"/>
                <w:sz w:val="18"/>
                <w:szCs w:val="18"/>
              </w:rPr>
            </w:pPr>
          </w:p>
        </w:tc>
      </w:tr>
      <w:tr w:rsidR="00AF6321" w:rsidRPr="00AF6321" w14:paraId="381BE251" w14:textId="77777777" w:rsidTr="008B4A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389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4083FB01" w14:textId="77777777" w:rsidR="00717246" w:rsidRPr="00AF6321" w:rsidRDefault="00717246" w:rsidP="0025009F">
            <w:pPr>
              <w:spacing w:line="200" w:lineRule="atLeast"/>
              <w:jc w:val="center"/>
              <w:rPr>
                <w:color w:val="auto"/>
                <w:sz w:val="20"/>
              </w:rPr>
            </w:pPr>
            <w:r w:rsidRPr="00AF6321">
              <w:rPr>
                <w:rFonts w:hint="eastAsia"/>
                <w:color w:val="auto"/>
                <w:sz w:val="20"/>
              </w:rPr>
              <w:t>審査　　　年　　　月　　　日</w:t>
            </w:r>
          </w:p>
        </w:tc>
        <w:tc>
          <w:tcPr>
            <w:tcW w:w="585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412457" w14:textId="77777777" w:rsidR="00717246" w:rsidRPr="00AF6321" w:rsidRDefault="00717246" w:rsidP="0025009F">
            <w:pPr>
              <w:spacing w:line="200" w:lineRule="atLeast"/>
              <w:rPr>
                <w:color w:val="auto"/>
                <w:sz w:val="20"/>
              </w:rPr>
            </w:pPr>
            <w:r w:rsidRPr="00AF6321">
              <w:rPr>
                <w:rFonts w:hint="eastAsia"/>
                <w:color w:val="auto"/>
                <w:sz w:val="20"/>
              </w:rPr>
              <w:t>審査意見</w:t>
            </w:r>
          </w:p>
        </w:tc>
      </w:tr>
      <w:tr w:rsidR="00AF6321" w:rsidRPr="00AF6321" w14:paraId="39CE0E01" w14:textId="77777777" w:rsidTr="00803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23"/>
        </w:trPr>
        <w:tc>
          <w:tcPr>
            <w:tcW w:w="1279" w:type="dxa"/>
            <w:tcBorders>
              <w:left w:val="single" w:sz="12" w:space="0" w:color="auto"/>
              <w:bottom w:val="nil"/>
            </w:tcBorders>
          </w:tcPr>
          <w:p w14:paraId="20C6068F" w14:textId="77777777" w:rsidR="00717246" w:rsidRPr="00AF6321" w:rsidRDefault="00717246" w:rsidP="0025009F">
            <w:pPr>
              <w:spacing w:line="240" w:lineRule="atLeast"/>
              <w:rPr>
                <w:color w:val="auto"/>
                <w:sz w:val="20"/>
              </w:rPr>
            </w:pPr>
          </w:p>
        </w:tc>
        <w:tc>
          <w:tcPr>
            <w:tcW w:w="1299" w:type="dxa"/>
            <w:gridSpan w:val="3"/>
            <w:tcBorders>
              <w:bottom w:val="nil"/>
            </w:tcBorders>
          </w:tcPr>
          <w:p w14:paraId="67F65A36" w14:textId="77777777" w:rsidR="00717246" w:rsidRPr="00AF6321" w:rsidRDefault="00717246" w:rsidP="0025009F">
            <w:pPr>
              <w:spacing w:line="240" w:lineRule="atLeast"/>
              <w:ind w:left="-39"/>
              <w:rPr>
                <w:color w:val="auto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nil"/>
            </w:tcBorders>
          </w:tcPr>
          <w:p w14:paraId="70EFC7A5" w14:textId="77777777" w:rsidR="00717246" w:rsidRPr="00AF6321" w:rsidRDefault="00717246" w:rsidP="0025009F">
            <w:pPr>
              <w:spacing w:line="240" w:lineRule="atLeast"/>
              <w:ind w:left="-39"/>
              <w:rPr>
                <w:color w:val="auto"/>
                <w:sz w:val="20"/>
              </w:rPr>
            </w:pPr>
          </w:p>
        </w:tc>
        <w:tc>
          <w:tcPr>
            <w:tcW w:w="5851" w:type="dxa"/>
            <w:gridSpan w:val="3"/>
            <w:vMerge/>
            <w:tcBorders>
              <w:right w:val="single" w:sz="12" w:space="0" w:color="auto"/>
            </w:tcBorders>
          </w:tcPr>
          <w:p w14:paraId="39CAF2B6" w14:textId="77777777" w:rsidR="00717246" w:rsidRPr="00AF6321" w:rsidRDefault="00717246" w:rsidP="0025009F">
            <w:pPr>
              <w:spacing w:line="240" w:lineRule="atLeast"/>
              <w:rPr>
                <w:color w:val="auto"/>
                <w:sz w:val="20"/>
              </w:rPr>
            </w:pPr>
          </w:p>
        </w:tc>
      </w:tr>
      <w:tr w:rsidR="00AF6321" w:rsidRPr="00AF6321" w14:paraId="6F8335C4" w14:textId="77777777" w:rsidTr="008B4A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14:paraId="30FC06B2" w14:textId="77777777" w:rsidR="00717246" w:rsidRPr="00AF6321" w:rsidRDefault="00717246" w:rsidP="0025009F">
            <w:pPr>
              <w:spacing w:line="240" w:lineRule="atLeast"/>
              <w:jc w:val="center"/>
              <w:rPr>
                <w:color w:val="auto"/>
                <w:sz w:val="20"/>
              </w:rPr>
            </w:pPr>
            <w:r w:rsidRPr="00AF6321">
              <w:rPr>
                <w:rFonts w:hint="eastAsia"/>
                <w:color w:val="auto"/>
                <w:sz w:val="20"/>
              </w:rPr>
              <w:t>適・保・否</w:t>
            </w:r>
          </w:p>
        </w:tc>
        <w:tc>
          <w:tcPr>
            <w:tcW w:w="1299" w:type="dxa"/>
            <w:gridSpan w:val="3"/>
            <w:tcBorders>
              <w:bottom w:val="single" w:sz="12" w:space="0" w:color="auto"/>
            </w:tcBorders>
          </w:tcPr>
          <w:p w14:paraId="4F999555" w14:textId="77777777" w:rsidR="00717246" w:rsidRPr="00AF6321" w:rsidRDefault="00717246" w:rsidP="0025009F">
            <w:pPr>
              <w:spacing w:line="240" w:lineRule="atLeast"/>
              <w:jc w:val="center"/>
              <w:rPr>
                <w:color w:val="auto"/>
                <w:sz w:val="20"/>
              </w:rPr>
            </w:pPr>
            <w:r w:rsidRPr="00AF6321">
              <w:rPr>
                <w:rFonts w:hint="eastAsia"/>
                <w:color w:val="auto"/>
                <w:sz w:val="20"/>
              </w:rPr>
              <w:t>適・保・否</w:t>
            </w:r>
          </w:p>
        </w:tc>
        <w:tc>
          <w:tcPr>
            <w:tcW w:w="1317" w:type="dxa"/>
            <w:gridSpan w:val="2"/>
            <w:tcBorders>
              <w:bottom w:val="single" w:sz="12" w:space="0" w:color="auto"/>
            </w:tcBorders>
          </w:tcPr>
          <w:p w14:paraId="5202C055" w14:textId="77777777" w:rsidR="00717246" w:rsidRPr="00AF6321" w:rsidRDefault="00717246" w:rsidP="0025009F">
            <w:pPr>
              <w:spacing w:line="240" w:lineRule="atLeast"/>
              <w:jc w:val="center"/>
              <w:rPr>
                <w:color w:val="auto"/>
                <w:sz w:val="20"/>
              </w:rPr>
            </w:pPr>
            <w:r w:rsidRPr="00AF6321">
              <w:rPr>
                <w:rFonts w:hint="eastAsia"/>
                <w:color w:val="auto"/>
                <w:sz w:val="20"/>
              </w:rPr>
              <w:t>適・保・否</w:t>
            </w:r>
          </w:p>
        </w:tc>
        <w:tc>
          <w:tcPr>
            <w:tcW w:w="585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9970A4" w14:textId="77777777" w:rsidR="00717246" w:rsidRPr="00AF6321" w:rsidRDefault="00717246" w:rsidP="0025009F">
            <w:pPr>
              <w:spacing w:line="240" w:lineRule="atLeast"/>
              <w:jc w:val="center"/>
              <w:rPr>
                <w:color w:val="auto"/>
                <w:sz w:val="20"/>
              </w:rPr>
            </w:pPr>
          </w:p>
        </w:tc>
      </w:tr>
    </w:tbl>
    <w:p w14:paraId="17B29984" w14:textId="0F0536F9" w:rsidR="003D0BD6" w:rsidRPr="00AF6321" w:rsidRDefault="003D0BD6" w:rsidP="0018037D">
      <w:pPr>
        <w:spacing w:line="240" w:lineRule="exact"/>
        <w:rPr>
          <w:rFonts w:asciiTheme="minorEastAsia" w:eastAsiaTheme="minorEastAsia" w:hAnsiTheme="minorEastAsia"/>
          <w:color w:val="auto"/>
        </w:rPr>
      </w:pPr>
    </w:p>
    <w:sectPr w:rsidR="003D0BD6" w:rsidRPr="00AF6321" w:rsidSect="00C808DD">
      <w:headerReference w:type="default" r:id="rId7"/>
      <w:type w:val="continuous"/>
      <w:pgSz w:w="11906" w:h="16838" w:code="9"/>
      <w:pgMar w:top="567" w:right="1134" w:bottom="340" w:left="1134" w:header="340" w:footer="567" w:gutter="0"/>
      <w:pgNumType w:start="1"/>
      <w:cols w:space="720"/>
      <w:noEndnote/>
      <w:docGrid w:type="linesAndChars" w:linePitch="30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222E" w14:textId="77777777" w:rsidR="002E11BA" w:rsidRDefault="002E11BA">
      <w:r>
        <w:separator/>
      </w:r>
    </w:p>
  </w:endnote>
  <w:endnote w:type="continuationSeparator" w:id="0">
    <w:p w14:paraId="56D1E3F7" w14:textId="77777777" w:rsidR="002E11BA" w:rsidRDefault="002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8B9C" w14:textId="77777777" w:rsidR="002E11BA" w:rsidRDefault="002E11B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7747A" w14:textId="77777777" w:rsidR="002E11BA" w:rsidRDefault="002E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2B63" w14:textId="77777777" w:rsidR="008B4A2F" w:rsidRDefault="008B4A2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CD"/>
    <w:rsid w:val="00011EC5"/>
    <w:rsid w:val="00012A63"/>
    <w:rsid w:val="00027A5E"/>
    <w:rsid w:val="00034DB8"/>
    <w:rsid w:val="00046675"/>
    <w:rsid w:val="00057F2B"/>
    <w:rsid w:val="00061AAE"/>
    <w:rsid w:val="0007163F"/>
    <w:rsid w:val="00077B53"/>
    <w:rsid w:val="00082A58"/>
    <w:rsid w:val="000871C1"/>
    <w:rsid w:val="00096911"/>
    <w:rsid w:val="000A1668"/>
    <w:rsid w:val="000A5AE8"/>
    <w:rsid w:val="000B30E2"/>
    <w:rsid w:val="000E60F8"/>
    <w:rsid w:val="000F073A"/>
    <w:rsid w:val="001063F9"/>
    <w:rsid w:val="00117AE3"/>
    <w:rsid w:val="00123CB3"/>
    <w:rsid w:val="00131313"/>
    <w:rsid w:val="0013770F"/>
    <w:rsid w:val="001379B9"/>
    <w:rsid w:val="00146774"/>
    <w:rsid w:val="00155612"/>
    <w:rsid w:val="001670E4"/>
    <w:rsid w:val="0018037D"/>
    <w:rsid w:val="001826AB"/>
    <w:rsid w:val="00195872"/>
    <w:rsid w:val="001A0132"/>
    <w:rsid w:val="001C297E"/>
    <w:rsid w:val="001D79CD"/>
    <w:rsid w:val="001E1DF2"/>
    <w:rsid w:val="00206F14"/>
    <w:rsid w:val="00231247"/>
    <w:rsid w:val="00245119"/>
    <w:rsid w:val="0025009F"/>
    <w:rsid w:val="00254693"/>
    <w:rsid w:val="002620C2"/>
    <w:rsid w:val="00263D80"/>
    <w:rsid w:val="00272132"/>
    <w:rsid w:val="00285144"/>
    <w:rsid w:val="00285EBF"/>
    <w:rsid w:val="00287DB1"/>
    <w:rsid w:val="002964E4"/>
    <w:rsid w:val="002C461E"/>
    <w:rsid w:val="002D30F9"/>
    <w:rsid w:val="002D465A"/>
    <w:rsid w:val="002E11BA"/>
    <w:rsid w:val="002E140E"/>
    <w:rsid w:val="002F7678"/>
    <w:rsid w:val="00301094"/>
    <w:rsid w:val="00305642"/>
    <w:rsid w:val="00322548"/>
    <w:rsid w:val="00353E20"/>
    <w:rsid w:val="003543A3"/>
    <w:rsid w:val="00355286"/>
    <w:rsid w:val="00365976"/>
    <w:rsid w:val="0037100E"/>
    <w:rsid w:val="00372CAB"/>
    <w:rsid w:val="003858DE"/>
    <w:rsid w:val="00391E87"/>
    <w:rsid w:val="003A19BC"/>
    <w:rsid w:val="003B2489"/>
    <w:rsid w:val="003B3581"/>
    <w:rsid w:val="003B5A07"/>
    <w:rsid w:val="003B66F3"/>
    <w:rsid w:val="003C1EBB"/>
    <w:rsid w:val="003D0BD6"/>
    <w:rsid w:val="003D1C27"/>
    <w:rsid w:val="003D1FF3"/>
    <w:rsid w:val="003D6705"/>
    <w:rsid w:val="003D6A23"/>
    <w:rsid w:val="003E0580"/>
    <w:rsid w:val="004006C5"/>
    <w:rsid w:val="0041435D"/>
    <w:rsid w:val="00424865"/>
    <w:rsid w:val="0042541F"/>
    <w:rsid w:val="004346FD"/>
    <w:rsid w:val="004428F7"/>
    <w:rsid w:val="00460FA5"/>
    <w:rsid w:val="00471054"/>
    <w:rsid w:val="00490459"/>
    <w:rsid w:val="00497678"/>
    <w:rsid w:val="004B24A0"/>
    <w:rsid w:val="004B64DD"/>
    <w:rsid w:val="004C253C"/>
    <w:rsid w:val="004D127A"/>
    <w:rsid w:val="004F5458"/>
    <w:rsid w:val="00511D87"/>
    <w:rsid w:val="00523C43"/>
    <w:rsid w:val="005274D9"/>
    <w:rsid w:val="00546574"/>
    <w:rsid w:val="0055375B"/>
    <w:rsid w:val="0055547D"/>
    <w:rsid w:val="00557C7C"/>
    <w:rsid w:val="00561247"/>
    <w:rsid w:val="00567985"/>
    <w:rsid w:val="005761AD"/>
    <w:rsid w:val="005830C5"/>
    <w:rsid w:val="00590FB6"/>
    <w:rsid w:val="00592785"/>
    <w:rsid w:val="005A0A8A"/>
    <w:rsid w:val="005C5320"/>
    <w:rsid w:val="005D1E9F"/>
    <w:rsid w:val="005D2897"/>
    <w:rsid w:val="005E221D"/>
    <w:rsid w:val="005F2E1C"/>
    <w:rsid w:val="005F7F3B"/>
    <w:rsid w:val="006155EC"/>
    <w:rsid w:val="006339DD"/>
    <w:rsid w:val="00646CFB"/>
    <w:rsid w:val="00662DCA"/>
    <w:rsid w:val="00671DD9"/>
    <w:rsid w:val="00676C3A"/>
    <w:rsid w:val="00677B97"/>
    <w:rsid w:val="0068096E"/>
    <w:rsid w:val="006864A2"/>
    <w:rsid w:val="0069077B"/>
    <w:rsid w:val="006A5C89"/>
    <w:rsid w:val="006C17FE"/>
    <w:rsid w:val="006D0BEA"/>
    <w:rsid w:val="006D14F8"/>
    <w:rsid w:val="006D6FDF"/>
    <w:rsid w:val="006E4819"/>
    <w:rsid w:val="006E6AC5"/>
    <w:rsid w:val="00702422"/>
    <w:rsid w:val="00717246"/>
    <w:rsid w:val="00727FBE"/>
    <w:rsid w:val="0073133D"/>
    <w:rsid w:val="007338CE"/>
    <w:rsid w:val="00743682"/>
    <w:rsid w:val="0075220B"/>
    <w:rsid w:val="00756F09"/>
    <w:rsid w:val="00791CB2"/>
    <w:rsid w:val="007A2F92"/>
    <w:rsid w:val="007A4E4D"/>
    <w:rsid w:val="007B66BC"/>
    <w:rsid w:val="007B7390"/>
    <w:rsid w:val="007C3C1C"/>
    <w:rsid w:val="007D5C38"/>
    <w:rsid w:val="007E74B1"/>
    <w:rsid w:val="007E7976"/>
    <w:rsid w:val="00800D70"/>
    <w:rsid w:val="0080323F"/>
    <w:rsid w:val="00804496"/>
    <w:rsid w:val="00804D00"/>
    <w:rsid w:val="008121DE"/>
    <w:rsid w:val="00817D13"/>
    <w:rsid w:val="008264C9"/>
    <w:rsid w:val="00833A2B"/>
    <w:rsid w:val="008656D4"/>
    <w:rsid w:val="008672D9"/>
    <w:rsid w:val="00887FC7"/>
    <w:rsid w:val="008A42A9"/>
    <w:rsid w:val="008B4A2F"/>
    <w:rsid w:val="008B5568"/>
    <w:rsid w:val="008C4E78"/>
    <w:rsid w:val="008D3795"/>
    <w:rsid w:val="008D4AB0"/>
    <w:rsid w:val="0090340A"/>
    <w:rsid w:val="009036B6"/>
    <w:rsid w:val="00911D95"/>
    <w:rsid w:val="00912D13"/>
    <w:rsid w:val="0092026E"/>
    <w:rsid w:val="00926CDF"/>
    <w:rsid w:val="00932CE1"/>
    <w:rsid w:val="00954F20"/>
    <w:rsid w:val="00955ACB"/>
    <w:rsid w:val="00957C5C"/>
    <w:rsid w:val="0096226C"/>
    <w:rsid w:val="00962A1A"/>
    <w:rsid w:val="009A6128"/>
    <w:rsid w:val="009A75A5"/>
    <w:rsid w:val="009B3B9A"/>
    <w:rsid w:val="009C33BA"/>
    <w:rsid w:val="009F02C8"/>
    <w:rsid w:val="009F3FCA"/>
    <w:rsid w:val="00A00EB7"/>
    <w:rsid w:val="00A06A6E"/>
    <w:rsid w:val="00A12B04"/>
    <w:rsid w:val="00A22CDE"/>
    <w:rsid w:val="00A23130"/>
    <w:rsid w:val="00A236B9"/>
    <w:rsid w:val="00A31121"/>
    <w:rsid w:val="00A53E3F"/>
    <w:rsid w:val="00A55E58"/>
    <w:rsid w:val="00A57BB1"/>
    <w:rsid w:val="00A62FFF"/>
    <w:rsid w:val="00A640BF"/>
    <w:rsid w:val="00AA0E30"/>
    <w:rsid w:val="00AA3DDE"/>
    <w:rsid w:val="00AF6321"/>
    <w:rsid w:val="00B00FA6"/>
    <w:rsid w:val="00B071E0"/>
    <w:rsid w:val="00B174F4"/>
    <w:rsid w:val="00B36867"/>
    <w:rsid w:val="00B37051"/>
    <w:rsid w:val="00B64A04"/>
    <w:rsid w:val="00B66B15"/>
    <w:rsid w:val="00B72DD4"/>
    <w:rsid w:val="00B7384E"/>
    <w:rsid w:val="00B950BB"/>
    <w:rsid w:val="00B9763B"/>
    <w:rsid w:val="00BB24D8"/>
    <w:rsid w:val="00BC0601"/>
    <w:rsid w:val="00BE3319"/>
    <w:rsid w:val="00C05833"/>
    <w:rsid w:val="00C06FFE"/>
    <w:rsid w:val="00C16A47"/>
    <w:rsid w:val="00C24EAD"/>
    <w:rsid w:val="00C25150"/>
    <w:rsid w:val="00C313AF"/>
    <w:rsid w:val="00C34536"/>
    <w:rsid w:val="00C36CA5"/>
    <w:rsid w:val="00C46885"/>
    <w:rsid w:val="00C6164B"/>
    <w:rsid w:val="00C74632"/>
    <w:rsid w:val="00C7674A"/>
    <w:rsid w:val="00C768FE"/>
    <w:rsid w:val="00C808DD"/>
    <w:rsid w:val="00C867C1"/>
    <w:rsid w:val="00C92D33"/>
    <w:rsid w:val="00CA18F5"/>
    <w:rsid w:val="00CB4E8D"/>
    <w:rsid w:val="00CB562E"/>
    <w:rsid w:val="00CB58FB"/>
    <w:rsid w:val="00CB6666"/>
    <w:rsid w:val="00CC21E3"/>
    <w:rsid w:val="00CC4BDF"/>
    <w:rsid w:val="00CC5B0D"/>
    <w:rsid w:val="00CC5BD7"/>
    <w:rsid w:val="00CD101F"/>
    <w:rsid w:val="00CD30F2"/>
    <w:rsid w:val="00D63EF1"/>
    <w:rsid w:val="00D651F3"/>
    <w:rsid w:val="00D67A08"/>
    <w:rsid w:val="00D745D5"/>
    <w:rsid w:val="00D824A0"/>
    <w:rsid w:val="00D9684C"/>
    <w:rsid w:val="00D969E1"/>
    <w:rsid w:val="00D96F43"/>
    <w:rsid w:val="00DB58D1"/>
    <w:rsid w:val="00DC1F33"/>
    <w:rsid w:val="00DC3D48"/>
    <w:rsid w:val="00DC5EF5"/>
    <w:rsid w:val="00DD7B82"/>
    <w:rsid w:val="00DE455B"/>
    <w:rsid w:val="00DF518B"/>
    <w:rsid w:val="00E0514F"/>
    <w:rsid w:val="00E12042"/>
    <w:rsid w:val="00E13A61"/>
    <w:rsid w:val="00E17674"/>
    <w:rsid w:val="00E25D74"/>
    <w:rsid w:val="00E421C9"/>
    <w:rsid w:val="00E650DA"/>
    <w:rsid w:val="00E732C4"/>
    <w:rsid w:val="00E767FB"/>
    <w:rsid w:val="00E831BA"/>
    <w:rsid w:val="00E912A2"/>
    <w:rsid w:val="00E93FAD"/>
    <w:rsid w:val="00E96AD9"/>
    <w:rsid w:val="00E971CB"/>
    <w:rsid w:val="00EA0D8F"/>
    <w:rsid w:val="00EC0FAA"/>
    <w:rsid w:val="00EC6F89"/>
    <w:rsid w:val="00ED5B2E"/>
    <w:rsid w:val="00ED7A36"/>
    <w:rsid w:val="00EF2622"/>
    <w:rsid w:val="00EF3CAF"/>
    <w:rsid w:val="00F04038"/>
    <w:rsid w:val="00F05B83"/>
    <w:rsid w:val="00F1669B"/>
    <w:rsid w:val="00F4717B"/>
    <w:rsid w:val="00F56C95"/>
    <w:rsid w:val="00F660DC"/>
    <w:rsid w:val="00F72071"/>
    <w:rsid w:val="00F73CFA"/>
    <w:rsid w:val="00F94171"/>
    <w:rsid w:val="00FA2F60"/>
    <w:rsid w:val="00FC18F7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18788E"/>
  <w15:docId w15:val="{516E1A59-2F8C-466D-ADD1-8C6406D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9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79C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4D00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rsid w:val="00A31121"/>
    <w:pPr>
      <w:jc w:val="center"/>
    </w:pPr>
    <w:rPr>
      <w:sz w:val="22"/>
      <w:szCs w:val="22"/>
    </w:rPr>
  </w:style>
  <w:style w:type="paragraph" w:styleId="a7">
    <w:name w:val="Closing"/>
    <w:basedOn w:val="a"/>
    <w:rsid w:val="00A31121"/>
    <w:pPr>
      <w:jc w:val="right"/>
    </w:pPr>
    <w:rPr>
      <w:sz w:val="22"/>
      <w:szCs w:val="22"/>
    </w:rPr>
  </w:style>
  <w:style w:type="table" w:styleId="a8">
    <w:name w:val="Table Grid"/>
    <w:basedOn w:val="a1"/>
    <w:rsid w:val="0009691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EC0FAA"/>
    <w:rPr>
      <w:sz w:val="18"/>
      <w:szCs w:val="18"/>
    </w:rPr>
  </w:style>
  <w:style w:type="paragraph" w:styleId="aa">
    <w:name w:val="annotation text"/>
    <w:basedOn w:val="a"/>
    <w:semiHidden/>
    <w:rsid w:val="00EC0F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B72-F9D3-4F9B-872B-B1ABBE2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長崎県医療政策課</dc:creator>
  <cp:lastModifiedBy>山本　英史</cp:lastModifiedBy>
  <cp:revision>27</cp:revision>
  <cp:lastPrinted>2017-03-28T01:39:00Z</cp:lastPrinted>
  <dcterms:created xsi:type="dcterms:W3CDTF">2017-03-28T01:40:00Z</dcterms:created>
  <dcterms:modified xsi:type="dcterms:W3CDTF">2022-11-16T04:36:00Z</dcterms:modified>
</cp:coreProperties>
</file>