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82A" w14:textId="5D50D1E1" w:rsidR="00980B20" w:rsidRPr="00E63916" w:rsidRDefault="00B319A4" w:rsidP="00416986">
      <w:pPr>
        <w:spacing w:line="240" w:lineRule="atLeast"/>
        <w:jc w:val="center"/>
        <w:rPr>
          <w:rFonts w:ascii="ＭＳ ゴシック" w:eastAsia="ＭＳ ゴシック" w:hAnsi="ＭＳ ゴシック"/>
          <w:w w:val="90"/>
          <w:szCs w:val="21"/>
        </w:rPr>
      </w:pPr>
      <w:bookmarkStart w:id="0" w:name="OLE_LINK1"/>
      <w:r>
        <w:rPr>
          <w:rFonts w:ascii="ＭＳ Ｐ明朝" w:eastAsia="ＭＳ Ｐ明朝" w:hAnsi="ＭＳ Ｐ明朝"/>
          <w:noProof/>
          <w:szCs w:val="24"/>
        </w:rPr>
        <mc:AlternateContent>
          <mc:Choice Requires="wps">
            <w:drawing>
              <wp:anchor distT="0" distB="0" distL="114300" distR="114300" simplePos="0" relativeHeight="251659776" behindDoc="0" locked="0" layoutInCell="1" allowOverlap="1" wp14:anchorId="3C0C4713" wp14:editId="717F7327">
                <wp:simplePos x="0" y="0"/>
                <wp:positionH relativeFrom="margin">
                  <wp:posOffset>5607523</wp:posOffset>
                </wp:positionH>
                <wp:positionV relativeFrom="paragraph">
                  <wp:posOffset>-241300</wp:posOffset>
                </wp:positionV>
                <wp:extent cx="752475" cy="3397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752475" cy="339725"/>
                        </a:xfrm>
                        <a:prstGeom prst="rect">
                          <a:avLst/>
                        </a:prstGeom>
                        <a:noFill/>
                        <a:ln w="6350">
                          <a:noFill/>
                        </a:ln>
                      </wps:spPr>
                      <wps:txbx>
                        <w:txbxContent>
                          <w:p w14:paraId="37E8368C" w14:textId="77777777" w:rsidR="00B319A4" w:rsidRPr="00B72FD7" w:rsidRDefault="00B319A4" w:rsidP="00B319A4">
                            <w:pPr>
                              <w:snapToGrid w:val="0"/>
                              <w:jc w:val="center"/>
                              <w:rPr>
                                <w:rFonts w:ascii="ＭＳ Ｐゴシック" w:eastAsia="ＭＳ Ｐゴシック" w:hAnsi="ＭＳ Ｐゴシック"/>
                                <w:sz w:val="18"/>
                                <w:szCs w:val="16"/>
                              </w:rPr>
                            </w:pPr>
                            <w:r w:rsidRPr="00B72FD7">
                              <w:rPr>
                                <w:rFonts w:ascii="ＭＳ Ｐゴシック" w:eastAsia="ＭＳ Ｐゴシック" w:hAnsi="ＭＳ Ｐゴシック" w:hint="eastAsia"/>
                                <w:sz w:val="18"/>
                                <w:szCs w:val="16"/>
                              </w:rPr>
                              <w:t>R</w:t>
                            </w:r>
                            <w:r w:rsidRPr="00B72FD7">
                              <w:rPr>
                                <w:rFonts w:ascii="ＭＳ Ｐゴシック" w:eastAsia="ＭＳ Ｐゴシック" w:hAnsi="ＭＳ Ｐゴシック"/>
                                <w:sz w:val="18"/>
                                <w:szCs w:val="16"/>
                              </w:rPr>
                              <w:t>4.</w:t>
                            </w:r>
                            <w:r>
                              <w:rPr>
                                <w:rFonts w:ascii="ＭＳ Ｐゴシック" w:eastAsia="ＭＳ Ｐゴシック" w:hAnsi="ＭＳ Ｐゴシック"/>
                                <w:sz w:val="18"/>
                                <w:szCs w:val="16"/>
                              </w:rPr>
                              <w:t>11</w:t>
                            </w:r>
                            <w:r w:rsidRPr="00B72FD7">
                              <w:rPr>
                                <w:rFonts w:ascii="ＭＳ Ｐゴシック" w:eastAsia="ＭＳ Ｐゴシック" w:hAnsi="ＭＳ Ｐゴシック" w:hint="eastAsia"/>
                                <w:sz w:val="18"/>
                                <w:szCs w:val="16"/>
                              </w:rPr>
                              <w:t>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C4713" id="_x0000_t202" coordsize="21600,21600" o:spt="202" path="m,l,21600r21600,l21600,xe">
                <v:stroke joinstyle="miter"/>
                <v:path gradientshapeok="t" o:connecttype="rect"/>
              </v:shapetype>
              <v:shape id="テキスト ボックス 2" o:spid="_x0000_s1026" type="#_x0000_t202" style="position:absolute;left:0;text-align:left;margin-left:441.55pt;margin-top:-19pt;width:59.25pt;height:2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" filled="f" stroked="f" strokeweight=".5pt">
                <v:textbox>
                  <w:txbxContent>
                    <w:p w14:paraId="37E8368C" w14:textId="77777777" w:rsidR="00B319A4" w:rsidRPr="00B72FD7" w:rsidRDefault="00B319A4" w:rsidP="00B319A4">
                      <w:pPr>
                        <w:snapToGrid w:val="0"/>
                        <w:jc w:val="center"/>
                        <w:rPr>
                          <w:rFonts w:ascii="ＭＳ Ｐゴシック" w:eastAsia="ＭＳ Ｐゴシック" w:hAnsi="ＭＳ Ｐゴシック"/>
                          <w:sz w:val="18"/>
                          <w:szCs w:val="16"/>
                        </w:rPr>
                      </w:pPr>
                      <w:r w:rsidRPr="00B72FD7">
                        <w:rPr>
                          <w:rFonts w:ascii="ＭＳ Ｐゴシック" w:eastAsia="ＭＳ Ｐゴシック" w:hAnsi="ＭＳ Ｐゴシック" w:hint="eastAsia"/>
                          <w:sz w:val="18"/>
                          <w:szCs w:val="16"/>
                        </w:rPr>
                        <w:t>R</w:t>
                      </w:r>
                      <w:r w:rsidRPr="00B72FD7">
                        <w:rPr>
                          <w:rFonts w:ascii="ＭＳ Ｐゴシック" w:eastAsia="ＭＳ Ｐゴシック" w:hAnsi="ＭＳ Ｐゴシック"/>
                          <w:sz w:val="18"/>
                          <w:szCs w:val="16"/>
                        </w:rPr>
                        <w:t>4.</w:t>
                      </w:r>
                      <w:r>
                        <w:rPr>
                          <w:rFonts w:ascii="ＭＳ Ｐゴシック" w:eastAsia="ＭＳ Ｐゴシック" w:hAnsi="ＭＳ Ｐゴシック"/>
                          <w:sz w:val="18"/>
                          <w:szCs w:val="16"/>
                        </w:rPr>
                        <w:t>11</w:t>
                      </w:r>
                      <w:r w:rsidRPr="00B72FD7">
                        <w:rPr>
                          <w:rFonts w:ascii="ＭＳ Ｐゴシック" w:eastAsia="ＭＳ Ｐゴシック" w:hAnsi="ＭＳ Ｐゴシック" w:hint="eastAsia"/>
                          <w:sz w:val="18"/>
                          <w:szCs w:val="16"/>
                        </w:rPr>
                        <w:t>改正</w:t>
                      </w:r>
                    </w:p>
                  </w:txbxContent>
                </v:textbox>
                <w10:wrap anchorx="margin"/>
              </v:shape>
            </w:pict>
          </mc:Fallback>
        </mc:AlternateContent>
      </w:r>
      <w:r w:rsidR="00980B20" w:rsidRPr="00E63916">
        <w:rPr>
          <w:rFonts w:ascii="ＭＳ ゴシック" w:eastAsia="ＭＳ ゴシック" w:hAnsi="ＭＳ ゴシック" w:hint="eastAsia"/>
          <w:bCs/>
          <w:w w:val="90"/>
          <w:szCs w:val="21"/>
        </w:rPr>
        <w:t>ウイルス肝炎</w:t>
      </w:r>
      <w:r w:rsidR="00DB61AD" w:rsidRPr="00E63916">
        <w:rPr>
          <w:rFonts w:ascii="ＭＳ ゴシック" w:eastAsia="ＭＳ ゴシック" w:hAnsi="ＭＳ ゴシック" w:hint="eastAsia"/>
          <w:bCs/>
          <w:w w:val="90"/>
          <w:szCs w:val="21"/>
        </w:rPr>
        <w:t>医療費給付受給者証（</w:t>
      </w:r>
      <w:r w:rsidR="00DB61AD" w:rsidRPr="00E63916">
        <w:rPr>
          <w:rFonts w:ascii="ＭＳ ゴシック" w:eastAsia="ＭＳ ゴシック" w:hAnsi="ＭＳ ゴシック" w:hint="eastAsia"/>
          <w:bCs/>
          <w:spacing w:val="-6"/>
          <w:w w:val="90"/>
          <w:szCs w:val="21"/>
        </w:rPr>
        <w:t>インターフェロンフリー</w:t>
      </w:r>
      <w:r w:rsidR="00DB61AD" w:rsidRPr="00E63916">
        <w:rPr>
          <w:rFonts w:ascii="ＭＳ ゴシック" w:eastAsia="ＭＳ ゴシック" w:hAnsi="ＭＳ ゴシック" w:hint="eastAsia"/>
          <w:bCs/>
          <w:w w:val="90"/>
          <w:szCs w:val="21"/>
        </w:rPr>
        <w:t>治療）の交付</w:t>
      </w:r>
      <w:r w:rsidR="00416986" w:rsidRPr="00E63916">
        <w:rPr>
          <w:rFonts w:ascii="ＭＳ ゴシック" w:eastAsia="ＭＳ ゴシック" w:hAnsi="ＭＳ ゴシック" w:hint="eastAsia"/>
          <w:bCs/>
          <w:w w:val="90"/>
          <w:szCs w:val="21"/>
        </w:rPr>
        <w:t>申請</w:t>
      </w:r>
      <w:r w:rsidR="00DB61AD" w:rsidRPr="00E63916">
        <w:rPr>
          <w:rFonts w:ascii="ＭＳ ゴシック" w:eastAsia="ＭＳ ゴシック" w:hAnsi="ＭＳ ゴシック" w:hint="eastAsia"/>
          <w:bCs/>
          <w:w w:val="90"/>
          <w:szCs w:val="21"/>
        </w:rPr>
        <w:t>・変更</w:t>
      </w:r>
      <w:r w:rsidR="00416986" w:rsidRPr="00E63916">
        <w:rPr>
          <w:rFonts w:ascii="ＭＳ ゴシック" w:eastAsia="ＭＳ ゴシック" w:hAnsi="ＭＳ ゴシック" w:hint="eastAsia"/>
          <w:bCs/>
          <w:w w:val="90"/>
          <w:szCs w:val="21"/>
        </w:rPr>
        <w:t>届</w:t>
      </w:r>
      <w:r w:rsidR="00DB61AD" w:rsidRPr="00E63916">
        <w:rPr>
          <w:rFonts w:ascii="ＭＳ ゴシック" w:eastAsia="ＭＳ ゴシック" w:hAnsi="ＭＳ ゴシック" w:hint="eastAsia"/>
          <w:bCs/>
          <w:w w:val="90"/>
          <w:szCs w:val="21"/>
        </w:rPr>
        <w:t>に係る診断書</w:t>
      </w:r>
      <w:r w:rsidR="00225A30" w:rsidRPr="00E63916">
        <w:rPr>
          <w:rFonts w:ascii="ＭＳ ゴシック" w:eastAsia="ＭＳ ゴシック" w:hAnsi="ＭＳ ゴシック" w:hint="eastAsia"/>
          <w:bCs/>
          <w:w w:val="90"/>
          <w:szCs w:val="21"/>
        </w:rPr>
        <w:t>（</w:t>
      </w:r>
      <w:r w:rsidR="00713256" w:rsidRPr="00E63916">
        <w:rPr>
          <w:rFonts w:ascii="ＭＳ ゴシック" w:eastAsia="ＭＳ ゴシック" w:hAnsi="ＭＳ ゴシック" w:hint="eastAsia"/>
          <w:bCs/>
          <w:w w:val="90"/>
          <w:szCs w:val="21"/>
        </w:rPr>
        <w:t>非代償性肝硬変</w:t>
      </w:r>
      <w:r w:rsidR="00225A30" w:rsidRPr="00E63916">
        <w:rPr>
          <w:rFonts w:ascii="ＭＳ ゴシック" w:eastAsia="ＭＳ ゴシック" w:hAnsi="ＭＳ ゴシック" w:hint="eastAsia"/>
          <w:bCs/>
          <w:w w:val="90"/>
          <w:szCs w:val="21"/>
        </w:rPr>
        <w:t>用）</w:t>
      </w:r>
    </w:p>
    <w:tbl>
      <w:tblPr>
        <w:tblW w:w="99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0"/>
        <w:gridCol w:w="17"/>
        <w:gridCol w:w="280"/>
        <w:gridCol w:w="1003"/>
        <w:gridCol w:w="964"/>
        <w:gridCol w:w="353"/>
        <w:gridCol w:w="120"/>
        <w:gridCol w:w="656"/>
        <w:gridCol w:w="572"/>
        <w:gridCol w:w="153"/>
        <w:gridCol w:w="860"/>
        <w:gridCol w:w="820"/>
        <w:gridCol w:w="2842"/>
      </w:tblGrid>
      <w:tr w:rsidR="00E63916" w:rsidRPr="00E63916" w14:paraId="4A741279" w14:textId="77777777" w:rsidTr="004528AB">
        <w:trPr>
          <w:cantSplit/>
          <w:trHeight w:val="711"/>
        </w:trPr>
        <w:tc>
          <w:tcPr>
            <w:tcW w:w="1297" w:type="dxa"/>
            <w:gridSpan w:val="2"/>
            <w:tcBorders>
              <w:top w:val="single" w:sz="12" w:space="0" w:color="auto"/>
              <w:left w:val="single" w:sz="12" w:space="0" w:color="auto"/>
            </w:tcBorders>
            <w:vAlign w:val="center"/>
          </w:tcPr>
          <w:p w14:paraId="06319FDF" w14:textId="77777777" w:rsidR="00980B20" w:rsidRPr="00E63916" w:rsidRDefault="00980B20" w:rsidP="004528AB">
            <w:pPr>
              <w:spacing w:line="240" w:lineRule="auto"/>
              <w:ind w:left="-40" w:right="-40"/>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ふりがな</w:t>
            </w:r>
          </w:p>
          <w:p w14:paraId="38CEF4F8" w14:textId="77777777" w:rsidR="00980B20" w:rsidRPr="00E63916" w:rsidRDefault="00980B20" w:rsidP="004528AB">
            <w:pPr>
              <w:spacing w:line="240" w:lineRule="auto"/>
              <w:ind w:left="-40" w:right="-40"/>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氏　　名</w:t>
            </w:r>
          </w:p>
        </w:tc>
        <w:tc>
          <w:tcPr>
            <w:tcW w:w="2720" w:type="dxa"/>
            <w:gridSpan w:val="5"/>
            <w:tcBorders>
              <w:top w:val="single" w:sz="12" w:space="0" w:color="auto"/>
            </w:tcBorders>
          </w:tcPr>
          <w:p w14:paraId="7698A874" w14:textId="54C50274" w:rsidR="00980B20" w:rsidRPr="00E63916" w:rsidRDefault="001A252C" w:rsidP="004528AB">
            <w:pPr>
              <w:spacing w:line="240" w:lineRule="atLeast"/>
              <w:rPr>
                <w:rFonts w:asciiTheme="minorEastAsia" w:eastAsiaTheme="minorEastAsia" w:hAnsiTheme="minorEastAsia"/>
                <w:sz w:val="16"/>
                <w:szCs w:val="16"/>
              </w:rPr>
            </w:pPr>
            <w:r w:rsidRPr="00E63916">
              <w:rPr>
                <w:rFonts w:asciiTheme="minorEastAsia" w:eastAsiaTheme="minorEastAsia" w:hAnsiTheme="minorEastAsia"/>
                <w:noProof/>
                <w:sz w:val="16"/>
                <w:szCs w:val="16"/>
              </w:rPr>
              <mc:AlternateContent>
                <mc:Choice Requires="wps">
                  <w:drawing>
                    <wp:anchor distT="0" distB="0" distL="114300" distR="114300" simplePos="0" relativeHeight="251655680" behindDoc="0" locked="0" layoutInCell="1" allowOverlap="1" wp14:anchorId="21435015" wp14:editId="708B9631">
                      <wp:simplePos x="0" y="0"/>
                      <wp:positionH relativeFrom="column">
                        <wp:posOffset>-48260</wp:posOffset>
                      </wp:positionH>
                      <wp:positionV relativeFrom="paragraph">
                        <wp:posOffset>124460</wp:posOffset>
                      </wp:positionV>
                      <wp:extent cx="1715135" cy="635"/>
                      <wp:effectExtent l="8890" t="10160" r="9525" b="825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7B6B"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8pt" to="13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" strokeweight=".5pt">
                      <v:stroke dashstyle="1 1" startarrowwidth="narrow" startarrowlength="short" endarrowwidth="narrow" endarrowlength="short"/>
                    </v:line>
                  </w:pict>
                </mc:Fallback>
              </mc:AlternateContent>
            </w:r>
          </w:p>
        </w:tc>
        <w:tc>
          <w:tcPr>
            <w:tcW w:w="656" w:type="dxa"/>
            <w:tcBorders>
              <w:top w:val="single" w:sz="12" w:space="0" w:color="auto"/>
            </w:tcBorders>
            <w:vAlign w:val="center"/>
          </w:tcPr>
          <w:p w14:paraId="59836C97" w14:textId="7603B6C3" w:rsidR="00980B20" w:rsidRPr="00E63916" w:rsidRDefault="00980B20"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性別</w:t>
            </w:r>
          </w:p>
        </w:tc>
        <w:tc>
          <w:tcPr>
            <w:tcW w:w="725" w:type="dxa"/>
            <w:gridSpan w:val="2"/>
            <w:tcBorders>
              <w:top w:val="single" w:sz="12" w:space="0" w:color="auto"/>
            </w:tcBorders>
            <w:vAlign w:val="center"/>
          </w:tcPr>
          <w:p w14:paraId="21E9BFD7" w14:textId="50C9C554" w:rsidR="00980B20" w:rsidRPr="00E63916" w:rsidRDefault="00980B20"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男・女</w:t>
            </w:r>
          </w:p>
        </w:tc>
        <w:tc>
          <w:tcPr>
            <w:tcW w:w="860" w:type="dxa"/>
            <w:tcBorders>
              <w:top w:val="single" w:sz="12" w:space="0" w:color="auto"/>
            </w:tcBorders>
            <w:vAlign w:val="center"/>
          </w:tcPr>
          <w:p w14:paraId="1F714C8F" w14:textId="1692481B" w:rsidR="00980B20" w:rsidRPr="00E63916" w:rsidRDefault="00980B20"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生　年</w:t>
            </w:r>
          </w:p>
          <w:p w14:paraId="5892DF4B" w14:textId="77777777" w:rsidR="00980B20" w:rsidRPr="00E63916" w:rsidRDefault="00980B20"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月　日</w:t>
            </w:r>
          </w:p>
        </w:tc>
        <w:tc>
          <w:tcPr>
            <w:tcW w:w="820" w:type="dxa"/>
            <w:tcBorders>
              <w:top w:val="single" w:sz="12" w:space="0" w:color="auto"/>
              <w:right w:val="nil"/>
            </w:tcBorders>
            <w:vAlign w:val="center"/>
          </w:tcPr>
          <w:p w14:paraId="158D15D1" w14:textId="3D802873" w:rsidR="00980B20" w:rsidRPr="00E63916" w:rsidRDefault="00980B20" w:rsidP="004528AB">
            <w:pPr>
              <w:spacing w:line="240" w:lineRule="atLeast"/>
              <w:jc w:val="center"/>
              <w:rPr>
                <w:rFonts w:asciiTheme="minorEastAsia" w:eastAsiaTheme="minorEastAsia" w:hAnsiTheme="minorEastAsia"/>
                <w:sz w:val="16"/>
                <w:szCs w:val="16"/>
              </w:rPr>
            </w:pPr>
          </w:p>
          <w:p w14:paraId="608AB709" w14:textId="77777777" w:rsidR="00980B20" w:rsidRPr="00E63916" w:rsidRDefault="00980B20" w:rsidP="004528AB">
            <w:pPr>
              <w:spacing w:line="240" w:lineRule="atLeast"/>
              <w:jc w:val="center"/>
              <w:rPr>
                <w:rFonts w:asciiTheme="minorEastAsia" w:eastAsiaTheme="minorEastAsia" w:hAnsiTheme="minorEastAsia"/>
                <w:sz w:val="16"/>
                <w:szCs w:val="16"/>
              </w:rPr>
            </w:pPr>
          </w:p>
        </w:tc>
        <w:tc>
          <w:tcPr>
            <w:tcW w:w="2842" w:type="dxa"/>
            <w:tcBorders>
              <w:top w:val="single" w:sz="12" w:space="0" w:color="auto"/>
              <w:left w:val="nil"/>
              <w:right w:val="single" w:sz="12" w:space="0" w:color="auto"/>
            </w:tcBorders>
            <w:vAlign w:val="center"/>
          </w:tcPr>
          <w:p w14:paraId="449CB261" w14:textId="71E54540" w:rsidR="00980B20" w:rsidRPr="00E63916" w:rsidRDefault="00980B20"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年　　　月　　　日</w:t>
            </w:r>
          </w:p>
        </w:tc>
      </w:tr>
      <w:tr w:rsidR="00E63916" w:rsidRPr="00E63916" w14:paraId="58C191C8" w14:textId="77777777" w:rsidTr="004528AB">
        <w:trPr>
          <w:trHeight w:val="724"/>
        </w:trPr>
        <w:tc>
          <w:tcPr>
            <w:tcW w:w="1297" w:type="dxa"/>
            <w:gridSpan w:val="2"/>
            <w:tcBorders>
              <w:left w:val="single" w:sz="12" w:space="0" w:color="auto"/>
              <w:bottom w:val="double" w:sz="4" w:space="0" w:color="auto"/>
              <w:right w:val="single" w:sz="4" w:space="0" w:color="auto"/>
            </w:tcBorders>
            <w:vAlign w:val="center"/>
          </w:tcPr>
          <w:p w14:paraId="61F580A0" w14:textId="77777777" w:rsidR="00980B20" w:rsidRPr="00E63916" w:rsidRDefault="00980B20" w:rsidP="004528AB">
            <w:pPr>
              <w:spacing w:line="240" w:lineRule="exac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住　　所</w:t>
            </w:r>
          </w:p>
        </w:tc>
        <w:tc>
          <w:tcPr>
            <w:tcW w:w="8623" w:type="dxa"/>
            <w:gridSpan w:val="11"/>
            <w:tcBorders>
              <w:left w:val="single" w:sz="4" w:space="0" w:color="auto"/>
              <w:bottom w:val="double" w:sz="4" w:space="0" w:color="auto"/>
              <w:right w:val="single" w:sz="12" w:space="0" w:color="auto"/>
            </w:tcBorders>
            <w:vAlign w:val="center"/>
          </w:tcPr>
          <w:p w14:paraId="22545DB5" w14:textId="468E549C" w:rsidR="00980B20" w:rsidRPr="00E63916" w:rsidRDefault="00980B20" w:rsidP="004528AB">
            <w:pPr>
              <w:spacing w:before="40" w:after="40" w:line="20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　　　　）　　　　　　　　　電話番号　　　　　（　　　　　）</w:t>
            </w:r>
          </w:p>
          <w:p w14:paraId="199BAB98" w14:textId="57FB4018" w:rsidR="00980B20" w:rsidRPr="00E63916" w:rsidRDefault="00980B20" w:rsidP="004528AB">
            <w:pPr>
              <w:spacing w:before="40" w:after="40" w:line="160" w:lineRule="exact"/>
              <w:rPr>
                <w:rFonts w:asciiTheme="minorEastAsia" w:eastAsiaTheme="minorEastAsia" w:hAnsiTheme="minorEastAsia"/>
                <w:sz w:val="16"/>
                <w:szCs w:val="16"/>
              </w:rPr>
            </w:pPr>
          </w:p>
          <w:p w14:paraId="04129A99" w14:textId="77777777" w:rsidR="00980B20" w:rsidRPr="00E63916" w:rsidRDefault="00980B20" w:rsidP="00D0231C">
            <w:pPr>
              <w:spacing w:before="40" w:after="40" w:line="160" w:lineRule="exact"/>
              <w:ind w:firstLineChars="2100" w:firstLine="3360"/>
              <w:rPr>
                <w:rFonts w:asciiTheme="minorEastAsia" w:eastAsiaTheme="minorEastAsia" w:hAnsiTheme="minorEastAsia"/>
                <w:sz w:val="16"/>
                <w:szCs w:val="16"/>
              </w:rPr>
            </w:pPr>
          </w:p>
        </w:tc>
      </w:tr>
      <w:tr w:rsidR="00E63916" w:rsidRPr="00E63916" w14:paraId="2D3536BA" w14:textId="77777777" w:rsidTr="00AE33A9">
        <w:trPr>
          <w:trHeight w:val="480"/>
        </w:trPr>
        <w:tc>
          <w:tcPr>
            <w:tcW w:w="1577" w:type="dxa"/>
            <w:gridSpan w:val="3"/>
            <w:tcBorders>
              <w:top w:val="double" w:sz="4" w:space="0" w:color="auto"/>
              <w:left w:val="single" w:sz="12" w:space="0" w:color="auto"/>
            </w:tcBorders>
            <w:vAlign w:val="center"/>
          </w:tcPr>
          <w:p w14:paraId="15029A53" w14:textId="77777777" w:rsidR="00AE33A9" w:rsidRPr="00E63916" w:rsidRDefault="00AE33A9" w:rsidP="00BF5A39">
            <w:pPr>
              <w:spacing w:line="240" w:lineRule="exact"/>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１．診断年月日</w:t>
            </w:r>
          </w:p>
        </w:tc>
        <w:tc>
          <w:tcPr>
            <w:tcW w:w="1967" w:type="dxa"/>
            <w:gridSpan w:val="2"/>
            <w:tcBorders>
              <w:top w:val="double" w:sz="4" w:space="0" w:color="auto"/>
              <w:bottom w:val="nil"/>
              <w:right w:val="single" w:sz="4" w:space="0" w:color="auto"/>
            </w:tcBorders>
            <w:vAlign w:val="center"/>
          </w:tcPr>
          <w:p w14:paraId="1FE70E83" w14:textId="77777777" w:rsidR="00AE33A9" w:rsidRPr="00E63916" w:rsidRDefault="00AE33A9" w:rsidP="00117739">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w:t>
            </w:r>
            <w:r w:rsidR="00117739"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年　　月</w:t>
            </w:r>
            <w:r w:rsidR="001961D3" w:rsidRPr="00E63916">
              <w:rPr>
                <w:rFonts w:asciiTheme="minorEastAsia" w:eastAsiaTheme="minorEastAsia" w:hAnsiTheme="minorEastAsia" w:hint="eastAsia"/>
                <w:sz w:val="16"/>
                <w:szCs w:val="16"/>
              </w:rPr>
              <w:t xml:space="preserve">　　日</w:t>
            </w:r>
          </w:p>
        </w:tc>
        <w:tc>
          <w:tcPr>
            <w:tcW w:w="1701" w:type="dxa"/>
            <w:gridSpan w:val="4"/>
            <w:tcBorders>
              <w:top w:val="double" w:sz="4" w:space="0" w:color="auto"/>
              <w:left w:val="single" w:sz="4" w:space="0" w:color="auto"/>
              <w:bottom w:val="nil"/>
              <w:right w:val="single" w:sz="4" w:space="0" w:color="auto"/>
            </w:tcBorders>
            <w:vAlign w:val="center"/>
          </w:tcPr>
          <w:p w14:paraId="7E247F71" w14:textId="77777777" w:rsidR="00AE33A9" w:rsidRPr="00E63916" w:rsidRDefault="00AE33A9" w:rsidP="00DB61AD">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前医</w:t>
            </w:r>
          </w:p>
          <w:p w14:paraId="593A19AB" w14:textId="77777777" w:rsidR="00AE33A9" w:rsidRPr="00E63916" w:rsidRDefault="00AE33A9" w:rsidP="00DB61AD">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（あれば記載）</w:t>
            </w:r>
          </w:p>
        </w:tc>
        <w:tc>
          <w:tcPr>
            <w:tcW w:w="4675" w:type="dxa"/>
            <w:gridSpan w:val="4"/>
            <w:tcBorders>
              <w:top w:val="double" w:sz="4" w:space="0" w:color="auto"/>
              <w:left w:val="single" w:sz="4" w:space="0" w:color="auto"/>
              <w:bottom w:val="nil"/>
              <w:right w:val="single" w:sz="12" w:space="0" w:color="auto"/>
            </w:tcBorders>
            <w:vAlign w:val="center"/>
          </w:tcPr>
          <w:p w14:paraId="24F7ACA2" w14:textId="77777777" w:rsidR="00AE33A9" w:rsidRPr="00E63916" w:rsidRDefault="00AE33A9" w:rsidP="00DB61AD">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医療機関名</w:t>
            </w:r>
          </w:p>
          <w:p w14:paraId="4CA691D3" w14:textId="77777777" w:rsidR="00AE33A9" w:rsidRPr="00E63916" w:rsidRDefault="00AE33A9" w:rsidP="00DB61AD">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医師名</w:t>
            </w:r>
          </w:p>
        </w:tc>
      </w:tr>
      <w:tr w:rsidR="00E63916" w:rsidRPr="00E63916" w14:paraId="414E793C" w14:textId="77777777" w:rsidTr="00B62173">
        <w:trPr>
          <w:trHeight w:val="170"/>
        </w:trPr>
        <w:tc>
          <w:tcPr>
            <w:tcW w:w="1577" w:type="dxa"/>
            <w:gridSpan w:val="3"/>
            <w:tcBorders>
              <w:left w:val="single" w:sz="12" w:space="0" w:color="auto"/>
            </w:tcBorders>
          </w:tcPr>
          <w:p w14:paraId="6D8146B3" w14:textId="77777777" w:rsidR="00B62173" w:rsidRPr="00E63916" w:rsidRDefault="00B62173" w:rsidP="00513D05">
            <w:pPr>
              <w:spacing w:line="200" w:lineRule="exact"/>
              <w:ind w:left="320" w:hangingChars="200" w:hanging="320"/>
              <w:rPr>
                <w:rFonts w:asciiTheme="minorEastAsia" w:eastAsiaTheme="minorEastAsia" w:hAnsiTheme="minorEastAsia"/>
                <w:sz w:val="16"/>
                <w:szCs w:val="16"/>
              </w:rPr>
            </w:pPr>
          </w:p>
          <w:p w14:paraId="138225A9" w14:textId="77777777" w:rsidR="00902D50" w:rsidRPr="00E63916" w:rsidRDefault="00902D50" w:rsidP="00513D05">
            <w:pPr>
              <w:spacing w:line="200" w:lineRule="exact"/>
              <w:ind w:left="320" w:hangingChars="200" w:hanging="320"/>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２．過去の治療歴</w:t>
            </w:r>
          </w:p>
          <w:p w14:paraId="02EB75C7" w14:textId="77777777" w:rsidR="00037E49" w:rsidRPr="00E63916" w:rsidRDefault="00037E49" w:rsidP="00513D05">
            <w:pPr>
              <w:spacing w:line="200" w:lineRule="exact"/>
              <w:ind w:left="320" w:hangingChars="200" w:hanging="320"/>
              <w:rPr>
                <w:rFonts w:asciiTheme="minorEastAsia" w:eastAsiaTheme="minorEastAsia" w:hAnsiTheme="minorEastAsia"/>
                <w:sz w:val="16"/>
                <w:szCs w:val="16"/>
              </w:rPr>
            </w:pPr>
          </w:p>
          <w:p w14:paraId="1E11FB4F" w14:textId="77777777" w:rsidR="00037E49" w:rsidRPr="00E63916" w:rsidRDefault="00037E49" w:rsidP="00513D05">
            <w:pPr>
              <w:spacing w:line="200" w:lineRule="exact"/>
              <w:ind w:left="320" w:hangingChars="200" w:hanging="320"/>
              <w:rPr>
                <w:rFonts w:asciiTheme="minorEastAsia" w:eastAsiaTheme="minorEastAsia" w:hAnsiTheme="minorEastAsia"/>
                <w:sz w:val="16"/>
                <w:szCs w:val="16"/>
              </w:rPr>
            </w:pPr>
          </w:p>
          <w:p w14:paraId="32E2B907" w14:textId="77777777" w:rsidR="00037E49" w:rsidRPr="00E63916" w:rsidRDefault="00037E49" w:rsidP="00513D05">
            <w:pPr>
              <w:spacing w:line="200" w:lineRule="exact"/>
              <w:ind w:left="320" w:hangingChars="200" w:hanging="320"/>
              <w:rPr>
                <w:rFonts w:asciiTheme="minorEastAsia" w:eastAsiaTheme="minorEastAsia" w:hAnsiTheme="minorEastAsia"/>
                <w:sz w:val="16"/>
                <w:szCs w:val="16"/>
              </w:rPr>
            </w:pPr>
          </w:p>
          <w:p w14:paraId="3EE11C48" w14:textId="77777777" w:rsidR="00037E49" w:rsidRPr="00E63916" w:rsidRDefault="00037E49" w:rsidP="00513D05">
            <w:pPr>
              <w:spacing w:line="200" w:lineRule="exact"/>
              <w:ind w:left="320" w:hangingChars="200" w:hanging="320"/>
              <w:rPr>
                <w:rFonts w:asciiTheme="minorEastAsia" w:eastAsiaTheme="minorEastAsia" w:hAnsiTheme="minorEastAsia"/>
                <w:sz w:val="16"/>
                <w:szCs w:val="16"/>
              </w:rPr>
            </w:pPr>
          </w:p>
        </w:tc>
        <w:tc>
          <w:tcPr>
            <w:tcW w:w="8343" w:type="dxa"/>
            <w:gridSpan w:val="10"/>
            <w:tcBorders>
              <w:right w:val="single" w:sz="12" w:space="0" w:color="auto"/>
            </w:tcBorders>
            <w:vAlign w:val="center"/>
          </w:tcPr>
          <w:p w14:paraId="5D06CEB8"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該当する</w:t>
            </w:r>
            <w:r w:rsidR="006375A4" w:rsidRPr="00E63916">
              <w:rPr>
                <w:rFonts w:asciiTheme="minorEastAsia" w:eastAsiaTheme="minorEastAsia" w:hAnsiTheme="minorEastAsia" w:hint="eastAsia"/>
                <w:sz w:val="16"/>
                <w:szCs w:val="16"/>
              </w:rPr>
              <w:t>方を○で囲み、</w:t>
            </w:r>
            <w:r w:rsidR="00BB3EE3" w:rsidRPr="00E63916">
              <w:rPr>
                <w:rFonts w:asciiTheme="minorEastAsia" w:eastAsiaTheme="minorEastAsia" w:hAnsiTheme="minorEastAsia" w:hint="eastAsia"/>
                <w:sz w:val="16"/>
                <w:szCs w:val="16"/>
              </w:rPr>
              <w:t>これまでの治療内容について該当項目を○で囲み、必要事項を記載する。</w:t>
            </w:r>
          </w:p>
          <w:p w14:paraId="69355D81"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１．インターフェロン治療歴</w:t>
            </w:r>
            <w:r w:rsidR="006375A4" w:rsidRPr="00E63916">
              <w:rPr>
                <w:rFonts w:asciiTheme="minorEastAsia" w:eastAsiaTheme="minorEastAsia" w:hAnsiTheme="minorEastAsia" w:hint="eastAsia"/>
                <w:sz w:val="16"/>
                <w:szCs w:val="16"/>
              </w:rPr>
              <w:t>の有無（　あり　・　なし　）（該当する方を○で囲む。）</w:t>
            </w:r>
          </w:p>
          <w:p w14:paraId="3F5116F3"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ア．ペグインターフェロン及びリバビリン併用療法　（中止 ・ 再燃 ・ 無効）</w:t>
            </w:r>
          </w:p>
          <w:p w14:paraId="24EA3023"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イ．ペグインターフェロン、リバビリンおよびプロテアーゼ阻害剤（薬剤名：　　　　　　　　　　　　）</w:t>
            </w:r>
          </w:p>
          <w:p w14:paraId="4745699C"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３剤併用療法　（中止 ・ 再燃 ・ 無効）</w:t>
            </w:r>
          </w:p>
          <w:p w14:paraId="4CF156AB"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ウ．上記以外の治療（具体的に記載：                   　　　　　　　　　　　　　　　　　　　</w:t>
            </w:r>
            <w:r w:rsidR="007B2669"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w:t>
            </w:r>
          </w:p>
          <w:p w14:paraId="6196C585" w14:textId="77777777" w:rsidR="0059389A" w:rsidRPr="00E63916" w:rsidRDefault="0059389A"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２．インターフェロンフリー治療歴</w:t>
            </w:r>
            <w:r w:rsidR="00222CB6" w:rsidRPr="00E63916">
              <w:rPr>
                <w:rFonts w:asciiTheme="minorEastAsia" w:eastAsiaTheme="minorEastAsia" w:hAnsiTheme="minorEastAsia" w:hint="eastAsia"/>
                <w:sz w:val="16"/>
                <w:szCs w:val="16"/>
              </w:rPr>
              <w:t>の有無（　あり　・　なし　）（該当する方を○で囲む。）</w:t>
            </w:r>
          </w:p>
          <w:p w14:paraId="702472A1" w14:textId="77777777" w:rsidR="0059389A" w:rsidRPr="00E63916" w:rsidRDefault="008D35BC" w:rsidP="00BA7F69">
            <w:pPr>
              <w:spacing w:before="40" w:after="40"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w:t>
            </w:r>
            <w:r w:rsidR="00A6221D" w:rsidRPr="00E63916">
              <w:rPr>
                <w:rFonts w:asciiTheme="minorEastAsia" w:eastAsiaTheme="minorEastAsia" w:hAnsiTheme="minorEastAsia" w:hint="eastAsia"/>
                <w:sz w:val="16"/>
                <w:szCs w:val="16"/>
              </w:rPr>
              <w:t xml:space="preserve">　</w:t>
            </w:r>
            <w:r w:rsidR="00222CB6" w:rsidRPr="00E63916">
              <w:rPr>
                <w:rFonts w:asciiTheme="minorEastAsia" w:eastAsiaTheme="minorEastAsia" w:hAnsiTheme="minorEastAsia" w:hint="eastAsia"/>
                <w:sz w:val="16"/>
                <w:szCs w:val="16"/>
              </w:rPr>
              <w:t>治療歴が「あり」の場合、</w:t>
            </w:r>
            <w:r w:rsidRPr="00E63916">
              <w:rPr>
                <w:rFonts w:asciiTheme="minorEastAsia" w:eastAsiaTheme="minorEastAsia" w:hAnsiTheme="minorEastAsia" w:hint="eastAsia"/>
                <w:sz w:val="16"/>
                <w:szCs w:val="16"/>
              </w:rPr>
              <w:t>薬剤名：</w:t>
            </w:r>
            <w:r w:rsidR="00D444EB" w:rsidRPr="00E63916">
              <w:rPr>
                <w:rFonts w:asciiTheme="minorEastAsia" w:eastAsiaTheme="minorEastAsia" w:hAnsiTheme="minorEastAsia" w:hint="eastAsia"/>
                <w:sz w:val="16"/>
                <w:szCs w:val="16"/>
              </w:rPr>
              <w:t>（</w:t>
            </w:r>
            <w:r w:rsidR="00222CB6" w:rsidRPr="00E63916">
              <w:rPr>
                <w:rFonts w:asciiTheme="minorEastAsia" w:eastAsiaTheme="minorEastAsia" w:hAnsiTheme="minorEastAsia" w:hint="eastAsia"/>
                <w:sz w:val="16"/>
                <w:szCs w:val="16"/>
              </w:rPr>
              <w:t xml:space="preserve">　　　</w:t>
            </w:r>
            <w:r w:rsidR="00A6221D"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w:t>
            </w:r>
            <w:r w:rsidR="00D444EB"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（中止・再燃・無効）</w:t>
            </w:r>
          </w:p>
        </w:tc>
      </w:tr>
      <w:tr w:rsidR="00E63916" w:rsidRPr="00E63916" w14:paraId="7A917122" w14:textId="77777777" w:rsidTr="00902D50">
        <w:trPr>
          <w:trHeight w:val="2768"/>
        </w:trPr>
        <w:tc>
          <w:tcPr>
            <w:tcW w:w="1577" w:type="dxa"/>
            <w:gridSpan w:val="3"/>
            <w:tcBorders>
              <w:left w:val="single" w:sz="12" w:space="0" w:color="auto"/>
              <w:bottom w:val="single" w:sz="4" w:space="0" w:color="auto"/>
            </w:tcBorders>
          </w:tcPr>
          <w:p w14:paraId="7A8DB841" w14:textId="77777777" w:rsidR="00902D50" w:rsidRPr="00E63916" w:rsidRDefault="00902D50" w:rsidP="00513D05">
            <w:pPr>
              <w:spacing w:line="200" w:lineRule="exact"/>
              <w:rPr>
                <w:rFonts w:asciiTheme="minorEastAsia" w:eastAsiaTheme="minorEastAsia" w:hAnsiTheme="minorEastAsia"/>
                <w:sz w:val="16"/>
                <w:szCs w:val="16"/>
              </w:rPr>
            </w:pPr>
          </w:p>
          <w:p w14:paraId="29E27E11" w14:textId="77777777" w:rsidR="00902D50" w:rsidRPr="00E63916" w:rsidRDefault="003D6603" w:rsidP="00513D05">
            <w:pPr>
              <w:spacing w:line="20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３</w:t>
            </w:r>
            <w:r w:rsidR="00902D50" w:rsidRPr="00E63916">
              <w:rPr>
                <w:rFonts w:asciiTheme="minorEastAsia" w:eastAsiaTheme="minorEastAsia" w:hAnsiTheme="minorEastAsia" w:hint="eastAsia"/>
                <w:sz w:val="16"/>
                <w:szCs w:val="16"/>
              </w:rPr>
              <w:t>．検査所見</w:t>
            </w:r>
          </w:p>
          <w:p w14:paraId="710B0DBE" w14:textId="77777777" w:rsidR="00902D50" w:rsidRPr="00E63916" w:rsidRDefault="00902D50" w:rsidP="00513D05">
            <w:pPr>
              <w:spacing w:line="200" w:lineRule="exact"/>
              <w:rPr>
                <w:rFonts w:asciiTheme="minorEastAsia" w:eastAsiaTheme="minorEastAsia" w:hAnsiTheme="minorEastAsia"/>
                <w:sz w:val="16"/>
                <w:szCs w:val="16"/>
              </w:rPr>
            </w:pPr>
          </w:p>
          <w:p w14:paraId="501B1B5F" w14:textId="77777777" w:rsidR="00902D50" w:rsidRPr="00E63916" w:rsidRDefault="00902D50" w:rsidP="00513D05">
            <w:pPr>
              <w:spacing w:line="200" w:lineRule="exact"/>
              <w:rPr>
                <w:rFonts w:asciiTheme="minorEastAsia" w:eastAsiaTheme="minorEastAsia" w:hAnsiTheme="minorEastAsia"/>
                <w:sz w:val="16"/>
                <w:szCs w:val="16"/>
              </w:rPr>
            </w:pPr>
          </w:p>
          <w:p w14:paraId="3AF5F456" w14:textId="77777777" w:rsidR="00902D50" w:rsidRPr="00E63916" w:rsidRDefault="00902D50" w:rsidP="00513D05">
            <w:pPr>
              <w:spacing w:line="200" w:lineRule="exact"/>
              <w:rPr>
                <w:rFonts w:asciiTheme="minorEastAsia" w:eastAsiaTheme="minorEastAsia" w:hAnsiTheme="minorEastAsia"/>
                <w:sz w:val="16"/>
                <w:szCs w:val="16"/>
              </w:rPr>
            </w:pPr>
          </w:p>
          <w:p w14:paraId="08AB6581" w14:textId="77777777" w:rsidR="00902D50" w:rsidRPr="00E63916" w:rsidRDefault="00902D50" w:rsidP="00513D05">
            <w:pPr>
              <w:spacing w:line="200" w:lineRule="exact"/>
              <w:rPr>
                <w:rFonts w:asciiTheme="minorEastAsia" w:eastAsiaTheme="minorEastAsia" w:hAnsiTheme="minorEastAsia"/>
                <w:sz w:val="16"/>
                <w:szCs w:val="16"/>
              </w:rPr>
            </w:pPr>
          </w:p>
          <w:p w14:paraId="3261CCAC" w14:textId="77777777" w:rsidR="00902D50" w:rsidRPr="00E63916" w:rsidRDefault="00902D50" w:rsidP="00513D05">
            <w:pPr>
              <w:spacing w:line="200" w:lineRule="exact"/>
              <w:rPr>
                <w:rFonts w:asciiTheme="minorEastAsia" w:eastAsiaTheme="minorEastAsia" w:hAnsiTheme="minorEastAsia"/>
                <w:sz w:val="16"/>
                <w:szCs w:val="16"/>
              </w:rPr>
            </w:pPr>
          </w:p>
          <w:p w14:paraId="6CF5AEE9" w14:textId="77777777" w:rsidR="00902D50" w:rsidRPr="00E63916" w:rsidRDefault="00902D50" w:rsidP="00513D05">
            <w:pPr>
              <w:spacing w:line="200" w:lineRule="exact"/>
              <w:rPr>
                <w:rFonts w:asciiTheme="minorEastAsia" w:eastAsiaTheme="minorEastAsia" w:hAnsiTheme="minorEastAsia"/>
                <w:sz w:val="16"/>
                <w:szCs w:val="16"/>
              </w:rPr>
            </w:pPr>
          </w:p>
          <w:p w14:paraId="284404FA" w14:textId="77777777" w:rsidR="00902D50" w:rsidRPr="00E63916" w:rsidRDefault="00902D50" w:rsidP="00513D05">
            <w:pPr>
              <w:spacing w:line="200" w:lineRule="exact"/>
              <w:ind w:left="160" w:hangingChars="100" w:hanging="160"/>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※交付申請の場合は、肝炎ウイルスマーカー検査結果の写しを添付すること。</w:t>
            </w:r>
          </w:p>
        </w:tc>
        <w:tc>
          <w:tcPr>
            <w:tcW w:w="8343" w:type="dxa"/>
            <w:gridSpan w:val="10"/>
            <w:tcBorders>
              <w:bottom w:val="single" w:sz="4" w:space="0" w:color="auto"/>
              <w:right w:val="single" w:sz="12" w:space="0" w:color="auto"/>
            </w:tcBorders>
          </w:tcPr>
          <w:p w14:paraId="547FA6B0" w14:textId="77777777" w:rsidR="00902D50" w:rsidRPr="00E63916" w:rsidRDefault="00902D50"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今回の治療開始前の所見を記入する。</w:t>
            </w:r>
          </w:p>
          <w:p w14:paraId="402A8CCC" w14:textId="77777777" w:rsidR="00902D50" w:rsidRPr="00E63916" w:rsidRDefault="00902D50"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１．Ｃ型肝炎ウイルスマーカー　（検査日：　</w:t>
            </w:r>
            <w:r w:rsidR="00117739"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年　　　月　　　日）</w:t>
            </w:r>
          </w:p>
          <w:p w14:paraId="3B68464D" w14:textId="77777777" w:rsidR="00902D50" w:rsidRPr="00E63916" w:rsidRDefault="00902D50"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⑴</w:t>
            </w:r>
            <w:r w:rsidR="002A4138" w:rsidRPr="00E63916">
              <w:rPr>
                <w:rFonts w:asciiTheme="minorEastAsia" w:eastAsiaTheme="minorEastAsia" w:hAnsiTheme="minorEastAsia" w:hint="eastAsia"/>
                <w:sz w:val="16"/>
                <w:szCs w:val="16"/>
              </w:rPr>
              <w:t xml:space="preserve"> HCV</w:t>
            </w:r>
            <w:r w:rsidRPr="00E63916">
              <w:rPr>
                <w:rFonts w:asciiTheme="minorEastAsia" w:eastAsiaTheme="minorEastAsia" w:hAnsiTheme="minorEastAsia" w:hint="eastAsia"/>
                <w:sz w:val="16"/>
                <w:szCs w:val="16"/>
              </w:rPr>
              <w:t>-</w:t>
            </w:r>
            <w:r w:rsidR="002A4138" w:rsidRPr="00E63916">
              <w:rPr>
                <w:rFonts w:asciiTheme="minorEastAsia" w:eastAsiaTheme="minorEastAsia" w:hAnsiTheme="minorEastAsia" w:hint="eastAsia"/>
                <w:sz w:val="16"/>
                <w:szCs w:val="16"/>
              </w:rPr>
              <w:t>RNA</w:t>
            </w:r>
            <w:r w:rsidRPr="00E63916">
              <w:rPr>
                <w:rFonts w:asciiTheme="minorEastAsia" w:eastAsiaTheme="minorEastAsia" w:hAnsiTheme="minorEastAsia" w:hint="eastAsia"/>
                <w:sz w:val="16"/>
                <w:szCs w:val="16"/>
              </w:rPr>
              <w:t xml:space="preserve">定量　＿＿＿　（単位：　　</w:t>
            </w:r>
            <w:r w:rsidR="008D35BC"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、測定法</w:t>
            </w:r>
            <w:r w:rsidR="008D35BC"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w:t>
            </w:r>
          </w:p>
          <w:p w14:paraId="2A5DC9CC" w14:textId="77777777" w:rsidR="001D3DC9" w:rsidRPr="00E63916" w:rsidRDefault="00902D50"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⑵ ウイルス型</w:t>
            </w:r>
            <w:r w:rsidR="001D3DC9" w:rsidRPr="00E63916">
              <w:rPr>
                <w:rFonts w:asciiTheme="minorEastAsia" w:eastAsiaTheme="minorEastAsia" w:hAnsiTheme="minorEastAsia" w:hint="eastAsia"/>
                <w:sz w:val="16"/>
                <w:szCs w:val="16"/>
              </w:rPr>
              <w:t xml:space="preserve">（該当する項目を○で囲む。）　</w:t>
            </w:r>
          </w:p>
          <w:p w14:paraId="6B135812" w14:textId="4D0695B0" w:rsidR="001D3DC9" w:rsidRPr="00E63916" w:rsidRDefault="001D3DC9"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ア セロタイプ（グループ）１、あるいは</w:t>
            </w:r>
            <w:r w:rsidR="00B319A4" w:rsidRPr="00592520">
              <w:rPr>
                <w:rFonts w:asciiTheme="minorEastAsia" w:eastAsiaTheme="minorEastAsia" w:hAnsiTheme="minorEastAsia" w:hint="eastAsia"/>
                <w:color w:val="000000" w:themeColor="text1"/>
                <w:sz w:val="16"/>
                <w:szCs w:val="16"/>
              </w:rPr>
              <w:t>ゲノ</w:t>
            </w:r>
            <w:r w:rsidRPr="00E63916">
              <w:rPr>
                <w:rFonts w:asciiTheme="minorEastAsia" w:eastAsiaTheme="minorEastAsia" w:hAnsiTheme="minorEastAsia" w:hint="eastAsia"/>
                <w:sz w:val="16"/>
                <w:szCs w:val="16"/>
              </w:rPr>
              <w:t>タイプ１</w:t>
            </w:r>
          </w:p>
          <w:p w14:paraId="602696E2" w14:textId="4A532F3B" w:rsidR="001D3DC9" w:rsidRPr="00592520" w:rsidRDefault="001D3DC9" w:rsidP="00BA7F69">
            <w:pPr>
              <w:spacing w:line="220" w:lineRule="exact"/>
              <w:rPr>
                <w:rFonts w:asciiTheme="minorEastAsia" w:eastAsiaTheme="minorEastAsia" w:hAnsiTheme="minorEastAsia"/>
                <w:color w:val="000000" w:themeColor="text1"/>
                <w:sz w:val="16"/>
                <w:szCs w:val="16"/>
              </w:rPr>
            </w:pPr>
            <w:r w:rsidRPr="00E63916">
              <w:rPr>
                <w:rFonts w:asciiTheme="minorEastAsia" w:eastAsiaTheme="minorEastAsia" w:hAnsiTheme="minorEastAsia" w:hint="eastAsia"/>
                <w:sz w:val="16"/>
                <w:szCs w:val="16"/>
              </w:rPr>
              <w:t xml:space="preserve">　　イ セロタイプ（グループ）２、あるいは</w:t>
            </w:r>
            <w:r w:rsidR="00B319A4" w:rsidRPr="00592520">
              <w:rPr>
                <w:rFonts w:asciiTheme="minorEastAsia" w:eastAsiaTheme="minorEastAsia" w:hAnsiTheme="minorEastAsia" w:hint="eastAsia"/>
                <w:color w:val="000000" w:themeColor="text1"/>
                <w:sz w:val="16"/>
                <w:szCs w:val="16"/>
              </w:rPr>
              <w:t>ゲノ</w:t>
            </w:r>
            <w:r w:rsidRPr="00592520">
              <w:rPr>
                <w:rFonts w:asciiTheme="minorEastAsia" w:eastAsiaTheme="minorEastAsia" w:hAnsiTheme="minorEastAsia" w:hint="eastAsia"/>
                <w:color w:val="000000" w:themeColor="text1"/>
                <w:sz w:val="16"/>
                <w:szCs w:val="16"/>
              </w:rPr>
              <w:t>タイプ２</w:t>
            </w:r>
          </w:p>
          <w:p w14:paraId="43774F1E" w14:textId="276A8496" w:rsidR="00902D50" w:rsidRPr="00592520" w:rsidRDefault="001D3DC9" w:rsidP="00BA7F69">
            <w:pPr>
              <w:spacing w:line="220" w:lineRule="exact"/>
              <w:rPr>
                <w:rFonts w:asciiTheme="minorEastAsia" w:eastAsiaTheme="minorEastAsia" w:hAnsiTheme="minorEastAsia"/>
                <w:color w:val="000000" w:themeColor="text1"/>
                <w:sz w:val="16"/>
                <w:szCs w:val="16"/>
              </w:rPr>
            </w:pPr>
            <w:r w:rsidRPr="00592520">
              <w:rPr>
                <w:rFonts w:asciiTheme="minorEastAsia" w:eastAsiaTheme="minorEastAsia" w:hAnsiTheme="minorEastAsia" w:hint="eastAsia"/>
                <w:color w:val="000000" w:themeColor="text1"/>
                <w:sz w:val="16"/>
                <w:szCs w:val="16"/>
              </w:rPr>
              <w:t xml:space="preserve">　　ウ 上記のいずれにも該当しない（</w:t>
            </w:r>
            <w:r w:rsidR="00B319A4" w:rsidRPr="00592520">
              <w:rPr>
                <w:rFonts w:asciiTheme="minorEastAsia" w:eastAsiaTheme="minorEastAsia" w:hAnsiTheme="minorEastAsia" w:hint="eastAsia"/>
                <w:color w:val="000000" w:themeColor="text1"/>
                <w:sz w:val="16"/>
                <w:szCs w:val="16"/>
              </w:rPr>
              <w:t>ゲノ</w:t>
            </w:r>
            <w:r w:rsidRPr="00592520">
              <w:rPr>
                <w:rFonts w:asciiTheme="minorEastAsia" w:eastAsiaTheme="minorEastAsia" w:hAnsiTheme="minorEastAsia" w:hint="eastAsia"/>
                <w:color w:val="000000" w:themeColor="text1"/>
                <w:sz w:val="16"/>
                <w:szCs w:val="16"/>
              </w:rPr>
              <w:t>タイプ検査データがある場合は記載：　　　　　　　　　  ）</w:t>
            </w:r>
          </w:p>
          <w:p w14:paraId="532304C5" w14:textId="77777777" w:rsidR="00902D50" w:rsidRPr="00592520" w:rsidRDefault="00902D50" w:rsidP="00BA7F69">
            <w:pPr>
              <w:spacing w:line="220" w:lineRule="exact"/>
              <w:rPr>
                <w:rFonts w:asciiTheme="minorEastAsia" w:eastAsiaTheme="minorEastAsia" w:hAnsiTheme="minorEastAsia"/>
                <w:color w:val="000000" w:themeColor="text1"/>
                <w:sz w:val="16"/>
                <w:szCs w:val="16"/>
              </w:rPr>
            </w:pPr>
            <w:r w:rsidRPr="00592520">
              <w:rPr>
                <w:rFonts w:asciiTheme="minorEastAsia" w:eastAsiaTheme="minorEastAsia" w:hAnsiTheme="minorEastAsia" w:hint="eastAsia"/>
                <w:color w:val="000000" w:themeColor="text1"/>
                <w:sz w:val="16"/>
                <w:szCs w:val="16"/>
              </w:rPr>
              <w:t xml:space="preserve">２．血液検査　（検査日：　</w:t>
            </w:r>
            <w:r w:rsidR="00117739" w:rsidRPr="00592520">
              <w:rPr>
                <w:rFonts w:asciiTheme="minorEastAsia" w:eastAsiaTheme="minorEastAsia" w:hAnsiTheme="minorEastAsia" w:hint="eastAsia"/>
                <w:color w:val="000000" w:themeColor="text1"/>
                <w:sz w:val="16"/>
                <w:szCs w:val="16"/>
              </w:rPr>
              <w:t xml:space="preserve">　　</w:t>
            </w:r>
            <w:r w:rsidRPr="00592520">
              <w:rPr>
                <w:rFonts w:asciiTheme="minorEastAsia" w:eastAsiaTheme="minorEastAsia" w:hAnsiTheme="minorEastAsia" w:hint="eastAsia"/>
                <w:color w:val="000000" w:themeColor="text1"/>
                <w:sz w:val="16"/>
                <w:szCs w:val="16"/>
              </w:rPr>
              <w:t xml:space="preserve">　　　年　　　月　　　日）</w:t>
            </w:r>
          </w:p>
          <w:p w14:paraId="017ACF5D" w14:textId="249E20CF" w:rsidR="00902D50" w:rsidRPr="00592520" w:rsidRDefault="00902D50" w:rsidP="00BA7F69">
            <w:pPr>
              <w:spacing w:line="220" w:lineRule="exact"/>
              <w:rPr>
                <w:rFonts w:asciiTheme="minorEastAsia" w:eastAsiaTheme="minorEastAsia" w:hAnsiTheme="minorEastAsia"/>
                <w:color w:val="000000" w:themeColor="text1"/>
                <w:sz w:val="16"/>
                <w:szCs w:val="16"/>
              </w:rPr>
            </w:pPr>
            <w:r w:rsidRPr="00592520">
              <w:rPr>
                <w:rFonts w:asciiTheme="minorEastAsia" w:eastAsiaTheme="minorEastAsia" w:hAnsiTheme="minorEastAsia" w:hint="eastAsia"/>
                <w:color w:val="000000" w:themeColor="text1"/>
                <w:sz w:val="16"/>
                <w:szCs w:val="16"/>
              </w:rPr>
              <w:t xml:space="preserve">　　AST 　　　　　＿＿＿　U／ｌ   </w:t>
            </w:r>
            <w:r w:rsidR="00B319A4" w:rsidRPr="00592520">
              <w:rPr>
                <w:rFonts w:asciiTheme="minorEastAsia" w:eastAsiaTheme="minorEastAsia" w:hAnsiTheme="minorEastAsia"/>
                <w:color w:val="000000" w:themeColor="text1"/>
                <w:sz w:val="16"/>
                <w:szCs w:val="16"/>
              </w:rPr>
              <w:t xml:space="preserve"> </w:t>
            </w:r>
            <w:r w:rsidRPr="00592520">
              <w:rPr>
                <w:rFonts w:asciiTheme="minorEastAsia" w:eastAsiaTheme="minorEastAsia" w:hAnsiTheme="minorEastAsia" w:hint="eastAsia"/>
                <w:color w:val="000000" w:themeColor="text1"/>
                <w:sz w:val="16"/>
                <w:szCs w:val="16"/>
              </w:rPr>
              <w:t xml:space="preserve">     　（施設の基準値：＿＿＿～＿＿＿）  </w:t>
            </w:r>
          </w:p>
          <w:p w14:paraId="5F71D56F" w14:textId="615D7419" w:rsidR="00902D50" w:rsidRPr="00592520" w:rsidRDefault="00902D50" w:rsidP="00BA7F69">
            <w:pPr>
              <w:spacing w:line="220" w:lineRule="exact"/>
              <w:rPr>
                <w:rFonts w:asciiTheme="minorEastAsia" w:eastAsiaTheme="minorEastAsia" w:hAnsiTheme="minorEastAsia"/>
                <w:color w:val="000000" w:themeColor="text1"/>
                <w:sz w:val="16"/>
                <w:szCs w:val="16"/>
              </w:rPr>
            </w:pPr>
            <w:r w:rsidRPr="00592520">
              <w:rPr>
                <w:rFonts w:asciiTheme="minorEastAsia" w:eastAsiaTheme="minorEastAsia" w:hAnsiTheme="minorEastAsia" w:hint="eastAsia"/>
                <w:color w:val="000000" w:themeColor="text1"/>
                <w:sz w:val="16"/>
                <w:szCs w:val="16"/>
              </w:rPr>
              <w:t xml:space="preserve">　　ALT 　　　　　＿＿＿　U／ｌ    </w:t>
            </w:r>
            <w:r w:rsidR="00B319A4" w:rsidRPr="00592520">
              <w:rPr>
                <w:rFonts w:asciiTheme="minorEastAsia" w:eastAsiaTheme="minorEastAsia" w:hAnsiTheme="minorEastAsia"/>
                <w:color w:val="000000" w:themeColor="text1"/>
                <w:sz w:val="16"/>
                <w:szCs w:val="16"/>
              </w:rPr>
              <w:t xml:space="preserve"> </w:t>
            </w:r>
            <w:r w:rsidRPr="00592520">
              <w:rPr>
                <w:rFonts w:asciiTheme="minorEastAsia" w:eastAsiaTheme="minorEastAsia" w:hAnsiTheme="minorEastAsia" w:hint="eastAsia"/>
                <w:color w:val="000000" w:themeColor="text1"/>
                <w:sz w:val="16"/>
                <w:szCs w:val="16"/>
              </w:rPr>
              <w:t xml:space="preserve">    　（施設の基準値：＿＿＿～＿＿＿）　　　　　　　　　　　　　　　　　　　　　　　　　　　　　　　　　　　　　　　　　　　　　　　　　　　　　　　　　　　　　　　　　　　　　　　　　　　　　　　　　　　　　　　　</w:t>
            </w:r>
          </w:p>
          <w:p w14:paraId="2D15FB70" w14:textId="77777777" w:rsidR="008D35BC" w:rsidRPr="00E63916" w:rsidRDefault="00902D50" w:rsidP="00BA7F69">
            <w:pPr>
              <w:spacing w:line="220" w:lineRule="exact"/>
              <w:rPr>
                <w:rFonts w:asciiTheme="minorEastAsia" w:eastAsiaTheme="minorEastAsia" w:hAnsiTheme="minorEastAsia"/>
                <w:sz w:val="16"/>
                <w:szCs w:val="16"/>
              </w:rPr>
            </w:pPr>
            <w:r w:rsidRPr="00592520">
              <w:rPr>
                <w:rFonts w:asciiTheme="minorEastAsia" w:eastAsiaTheme="minorEastAsia" w:hAnsiTheme="minorEastAsia" w:hint="eastAsia"/>
                <w:color w:val="000000" w:themeColor="text1"/>
                <w:sz w:val="16"/>
                <w:szCs w:val="16"/>
              </w:rPr>
              <w:t xml:space="preserve">　　血小板　　 　 ＿＿＿　／ul </w:t>
            </w:r>
            <w:r w:rsidRPr="00E63916">
              <w:rPr>
                <w:rFonts w:asciiTheme="minorEastAsia" w:eastAsiaTheme="minorEastAsia" w:hAnsiTheme="minorEastAsia" w:hint="eastAsia"/>
                <w:sz w:val="16"/>
                <w:szCs w:val="16"/>
              </w:rPr>
              <w:t xml:space="preserve">           （施設の基準値：＿＿＿～＿＿＿）　</w:t>
            </w:r>
          </w:p>
          <w:p w14:paraId="3F5BBD25" w14:textId="77777777" w:rsidR="008D35BC" w:rsidRPr="00E63916" w:rsidRDefault="00970438"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w:t>
            </w:r>
            <w:r w:rsidR="008D35BC" w:rsidRPr="00E63916">
              <w:rPr>
                <w:rFonts w:asciiTheme="minorEastAsia" w:eastAsiaTheme="minorEastAsia" w:hAnsiTheme="minorEastAsia" w:hint="eastAsia"/>
                <w:sz w:val="16"/>
                <w:szCs w:val="16"/>
              </w:rPr>
              <w:t>その他の血液検査所見（必要に応じて記載）</w:t>
            </w:r>
          </w:p>
          <w:p w14:paraId="3D741CE4" w14:textId="77777777" w:rsidR="00970438" w:rsidRPr="00E63916" w:rsidRDefault="008D35BC"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（所見：　　　　　　　　　　　　　　　　　　　　　　　　　　　　　　　　　　　　　　　　　　　　）</w:t>
            </w:r>
            <w:r w:rsidR="00902D50" w:rsidRPr="00E63916">
              <w:rPr>
                <w:rFonts w:asciiTheme="minorEastAsia" w:eastAsiaTheme="minorEastAsia" w:hAnsiTheme="minorEastAsia" w:hint="eastAsia"/>
                <w:sz w:val="16"/>
                <w:szCs w:val="16"/>
              </w:rPr>
              <w:t xml:space="preserve">　</w:t>
            </w:r>
          </w:p>
          <w:p w14:paraId="2A85389C" w14:textId="77777777" w:rsidR="002D6DF8" w:rsidRPr="00E63916" w:rsidRDefault="00713256" w:rsidP="00BA7F69">
            <w:pPr>
              <w:spacing w:line="220" w:lineRule="exact"/>
              <w:ind w:left="5760" w:hangingChars="3600" w:hanging="5760"/>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３．</w:t>
            </w:r>
            <w:r w:rsidR="002D6DF8" w:rsidRPr="00E63916">
              <w:rPr>
                <w:rFonts w:asciiTheme="minorEastAsia" w:eastAsiaTheme="minorEastAsia" w:hAnsiTheme="minorEastAsia" w:hint="eastAsia"/>
                <w:sz w:val="16"/>
                <w:szCs w:val="16"/>
              </w:rPr>
              <w:t>Child-Pugh分類　（検査日：　　年　　月　　日）　　　　　　　　　　　該当する□にチェックを入れる</w:t>
            </w:r>
          </w:p>
          <w:tbl>
            <w:tblPr>
              <w:tblW w:w="7938" w:type="dxa"/>
              <w:tblInd w:w="178" w:type="dxa"/>
              <w:tblLayout w:type="fixed"/>
              <w:tblCellMar>
                <w:left w:w="99" w:type="dxa"/>
                <w:right w:w="99" w:type="dxa"/>
              </w:tblCellMar>
              <w:tblLook w:val="04A0" w:firstRow="1" w:lastRow="0" w:firstColumn="1" w:lastColumn="0" w:noHBand="0" w:noVBand="1"/>
            </w:tblPr>
            <w:tblGrid>
              <w:gridCol w:w="1939"/>
              <w:gridCol w:w="1038"/>
              <w:gridCol w:w="1080"/>
              <w:gridCol w:w="1046"/>
              <w:gridCol w:w="1418"/>
              <w:gridCol w:w="1417"/>
            </w:tblGrid>
            <w:tr w:rsidR="00E63916" w:rsidRPr="00E63916" w14:paraId="3DDF8A48" w14:textId="77777777" w:rsidTr="002D6DF8">
              <w:trPr>
                <w:trHeight w:val="246"/>
              </w:trPr>
              <w:tc>
                <w:tcPr>
                  <w:tcW w:w="1939" w:type="dxa"/>
                  <w:tcBorders>
                    <w:top w:val="nil"/>
                    <w:left w:val="nil"/>
                    <w:bottom w:val="single" w:sz="4" w:space="0" w:color="auto"/>
                    <w:right w:val="single" w:sz="4" w:space="0" w:color="000000"/>
                  </w:tcBorders>
                  <w:shd w:val="clear" w:color="auto" w:fill="auto"/>
                  <w:noWrap/>
                  <w:vAlign w:val="center"/>
                  <w:hideMark/>
                </w:tcPr>
                <w:p w14:paraId="53D99415"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22"/>
                      <w:szCs w:val="22"/>
                    </w:rPr>
                  </w:pP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5D12DA8B"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結果</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756FC6F"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施設基準値</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1F1F046B"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１点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3F94B66"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２点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CE4952"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３点</w:t>
                  </w:r>
                </w:p>
              </w:tc>
            </w:tr>
            <w:tr w:rsidR="00E63916" w:rsidRPr="00E63916" w14:paraId="4C061FC1" w14:textId="77777777" w:rsidTr="002D6DF8">
              <w:trPr>
                <w:trHeight w:val="246"/>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CE8A"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肝性脳症</w:t>
                  </w:r>
                </w:p>
              </w:tc>
              <w:tc>
                <w:tcPr>
                  <w:tcW w:w="1038" w:type="dxa"/>
                  <w:tcBorders>
                    <w:top w:val="nil"/>
                    <w:left w:val="nil"/>
                    <w:bottom w:val="single" w:sz="4" w:space="0" w:color="auto"/>
                    <w:right w:val="single" w:sz="4" w:space="0" w:color="auto"/>
                    <w:tr2bl w:val="single" w:sz="4" w:space="0" w:color="808080"/>
                  </w:tcBorders>
                  <w:shd w:val="clear" w:color="auto" w:fill="auto"/>
                  <w:noWrap/>
                  <w:vAlign w:val="center"/>
                  <w:hideMark/>
                </w:tcPr>
                <w:p w14:paraId="09A84A92"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80" w:type="dxa"/>
                  <w:tcBorders>
                    <w:top w:val="nil"/>
                    <w:left w:val="nil"/>
                    <w:bottom w:val="single" w:sz="4" w:space="0" w:color="auto"/>
                    <w:right w:val="single" w:sz="4" w:space="0" w:color="auto"/>
                    <w:tr2bl w:val="single" w:sz="4" w:space="0" w:color="808080"/>
                  </w:tcBorders>
                  <w:shd w:val="clear" w:color="auto" w:fill="auto"/>
                  <w:noWrap/>
                  <w:vAlign w:val="center"/>
                  <w:hideMark/>
                </w:tcPr>
                <w:p w14:paraId="18416CA1"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46" w:type="dxa"/>
                  <w:tcBorders>
                    <w:top w:val="nil"/>
                    <w:left w:val="nil"/>
                    <w:bottom w:val="single" w:sz="4" w:space="0" w:color="auto"/>
                    <w:right w:val="single" w:sz="4" w:space="0" w:color="auto"/>
                  </w:tcBorders>
                  <w:shd w:val="clear" w:color="auto" w:fill="auto"/>
                  <w:noWrap/>
                  <w:vAlign w:val="center"/>
                  <w:hideMark/>
                </w:tcPr>
                <w:p w14:paraId="20F108B3"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なし</w:t>
                  </w:r>
                </w:p>
              </w:tc>
              <w:tc>
                <w:tcPr>
                  <w:tcW w:w="1418" w:type="dxa"/>
                  <w:tcBorders>
                    <w:top w:val="nil"/>
                    <w:left w:val="nil"/>
                    <w:bottom w:val="single" w:sz="4" w:space="0" w:color="auto"/>
                    <w:right w:val="single" w:sz="4" w:space="0" w:color="auto"/>
                  </w:tcBorders>
                  <w:shd w:val="clear" w:color="auto" w:fill="auto"/>
                  <w:noWrap/>
                  <w:vAlign w:val="center"/>
                  <w:hideMark/>
                </w:tcPr>
                <w:p w14:paraId="59E774F2"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軽度（Ⅰ・Ⅱ）</w:t>
                  </w:r>
                </w:p>
              </w:tc>
              <w:tc>
                <w:tcPr>
                  <w:tcW w:w="1417" w:type="dxa"/>
                  <w:tcBorders>
                    <w:top w:val="nil"/>
                    <w:left w:val="nil"/>
                    <w:bottom w:val="single" w:sz="4" w:space="0" w:color="auto"/>
                    <w:right w:val="single" w:sz="4" w:space="0" w:color="auto"/>
                  </w:tcBorders>
                  <w:shd w:val="clear" w:color="auto" w:fill="auto"/>
                  <w:noWrap/>
                  <w:vAlign w:val="center"/>
                  <w:hideMark/>
                </w:tcPr>
                <w:p w14:paraId="1F7E516A"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昏睡（Ⅲ以上）</w:t>
                  </w:r>
                </w:p>
              </w:tc>
            </w:tr>
            <w:tr w:rsidR="00E63916" w:rsidRPr="00E63916" w14:paraId="62DD928C" w14:textId="77777777" w:rsidTr="002D6DF8">
              <w:trPr>
                <w:trHeight w:val="246"/>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1D8F"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腹水</w:t>
                  </w:r>
                </w:p>
              </w:tc>
              <w:tc>
                <w:tcPr>
                  <w:tcW w:w="1038" w:type="dxa"/>
                  <w:tcBorders>
                    <w:top w:val="nil"/>
                    <w:left w:val="nil"/>
                    <w:bottom w:val="single" w:sz="4" w:space="0" w:color="auto"/>
                    <w:right w:val="single" w:sz="4" w:space="0" w:color="auto"/>
                    <w:tr2bl w:val="single" w:sz="4" w:space="0" w:color="808080"/>
                  </w:tcBorders>
                  <w:shd w:val="clear" w:color="auto" w:fill="auto"/>
                  <w:noWrap/>
                  <w:vAlign w:val="center"/>
                  <w:hideMark/>
                </w:tcPr>
                <w:p w14:paraId="0663C6C0"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80" w:type="dxa"/>
                  <w:tcBorders>
                    <w:top w:val="nil"/>
                    <w:left w:val="nil"/>
                    <w:bottom w:val="single" w:sz="4" w:space="0" w:color="auto"/>
                    <w:right w:val="single" w:sz="4" w:space="0" w:color="auto"/>
                    <w:tr2bl w:val="single" w:sz="4" w:space="0" w:color="808080"/>
                  </w:tcBorders>
                  <w:shd w:val="clear" w:color="auto" w:fill="auto"/>
                  <w:noWrap/>
                  <w:vAlign w:val="center"/>
                  <w:hideMark/>
                </w:tcPr>
                <w:p w14:paraId="3CCC7863"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46" w:type="dxa"/>
                  <w:tcBorders>
                    <w:top w:val="nil"/>
                    <w:left w:val="nil"/>
                    <w:bottom w:val="single" w:sz="4" w:space="0" w:color="auto"/>
                    <w:right w:val="single" w:sz="4" w:space="0" w:color="auto"/>
                  </w:tcBorders>
                  <w:shd w:val="clear" w:color="auto" w:fill="auto"/>
                  <w:noWrap/>
                  <w:vAlign w:val="center"/>
                  <w:hideMark/>
                </w:tcPr>
                <w:p w14:paraId="0B333021"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なし</w:t>
                  </w:r>
                </w:p>
              </w:tc>
              <w:tc>
                <w:tcPr>
                  <w:tcW w:w="1418" w:type="dxa"/>
                  <w:tcBorders>
                    <w:top w:val="nil"/>
                    <w:left w:val="nil"/>
                    <w:bottom w:val="single" w:sz="4" w:space="0" w:color="auto"/>
                    <w:right w:val="single" w:sz="4" w:space="0" w:color="auto"/>
                  </w:tcBorders>
                  <w:shd w:val="clear" w:color="auto" w:fill="auto"/>
                  <w:noWrap/>
                  <w:vAlign w:val="center"/>
                  <w:hideMark/>
                </w:tcPr>
                <w:p w14:paraId="45CA2460"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軽度</w:t>
                  </w:r>
                </w:p>
              </w:tc>
              <w:tc>
                <w:tcPr>
                  <w:tcW w:w="1417" w:type="dxa"/>
                  <w:tcBorders>
                    <w:top w:val="nil"/>
                    <w:left w:val="nil"/>
                    <w:bottom w:val="single" w:sz="4" w:space="0" w:color="auto"/>
                    <w:right w:val="single" w:sz="4" w:space="0" w:color="auto"/>
                  </w:tcBorders>
                  <w:shd w:val="clear" w:color="auto" w:fill="auto"/>
                  <w:noWrap/>
                  <w:vAlign w:val="center"/>
                  <w:hideMark/>
                </w:tcPr>
                <w:p w14:paraId="76E24E2A"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中等度以上</w:t>
                  </w:r>
                </w:p>
              </w:tc>
            </w:tr>
            <w:tr w:rsidR="00E63916" w:rsidRPr="00E63916" w14:paraId="22C26A64" w14:textId="77777777" w:rsidTr="002D6DF8">
              <w:trPr>
                <w:trHeight w:val="246"/>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F746" w14:textId="77777777" w:rsidR="00222CB6" w:rsidRPr="00E63916" w:rsidRDefault="00222CB6"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アルブミン値（g/dL）</w:t>
                  </w:r>
                </w:p>
              </w:tc>
              <w:tc>
                <w:tcPr>
                  <w:tcW w:w="1038" w:type="dxa"/>
                  <w:tcBorders>
                    <w:top w:val="nil"/>
                    <w:left w:val="nil"/>
                    <w:bottom w:val="single" w:sz="4" w:space="0" w:color="auto"/>
                    <w:right w:val="single" w:sz="4" w:space="0" w:color="auto"/>
                  </w:tcBorders>
                  <w:shd w:val="clear" w:color="auto" w:fill="auto"/>
                  <w:noWrap/>
                  <w:vAlign w:val="center"/>
                  <w:hideMark/>
                </w:tcPr>
                <w:p w14:paraId="225A2048" w14:textId="77777777" w:rsidR="00222CB6" w:rsidRPr="00E63916" w:rsidRDefault="00222CB6"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6953A8D" w14:textId="77777777" w:rsidR="00222CB6" w:rsidRPr="00E63916" w:rsidRDefault="00803C2D" w:rsidP="00803C2D">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w:t>
                  </w:r>
                </w:p>
              </w:tc>
              <w:tc>
                <w:tcPr>
                  <w:tcW w:w="1046" w:type="dxa"/>
                  <w:tcBorders>
                    <w:top w:val="nil"/>
                    <w:left w:val="nil"/>
                    <w:bottom w:val="single" w:sz="4" w:space="0" w:color="auto"/>
                    <w:right w:val="single" w:sz="4" w:space="0" w:color="auto"/>
                  </w:tcBorders>
                  <w:shd w:val="clear" w:color="auto" w:fill="auto"/>
                  <w:noWrap/>
                  <w:vAlign w:val="center"/>
                  <w:hideMark/>
                </w:tcPr>
                <w:p w14:paraId="55F42F9A" w14:textId="77777777" w:rsidR="00222CB6" w:rsidRPr="00E63916" w:rsidRDefault="00222CB6"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3.5超</w:t>
                  </w:r>
                </w:p>
              </w:tc>
              <w:tc>
                <w:tcPr>
                  <w:tcW w:w="1418" w:type="dxa"/>
                  <w:tcBorders>
                    <w:top w:val="nil"/>
                    <w:left w:val="nil"/>
                    <w:bottom w:val="single" w:sz="4" w:space="0" w:color="auto"/>
                    <w:right w:val="single" w:sz="4" w:space="0" w:color="auto"/>
                  </w:tcBorders>
                  <w:shd w:val="clear" w:color="auto" w:fill="auto"/>
                  <w:noWrap/>
                  <w:vAlign w:val="center"/>
                  <w:hideMark/>
                </w:tcPr>
                <w:p w14:paraId="13D314DE" w14:textId="77777777" w:rsidR="00222CB6" w:rsidRPr="00E63916" w:rsidRDefault="00222CB6"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2.8～</w:t>
                  </w:r>
                  <w:r w:rsidR="00BA7F69" w:rsidRPr="00E63916">
                    <w:rPr>
                      <w:rFonts w:asciiTheme="minorEastAsia" w:eastAsiaTheme="minorEastAsia" w:hAnsiTheme="minorEastAsia" w:cs="ＭＳ Ｐゴシック" w:hint="eastAsia"/>
                      <w:sz w:val="16"/>
                      <w:szCs w:val="16"/>
                    </w:rPr>
                    <w:t>3.</w:t>
                  </w:r>
                  <w:r w:rsidRPr="00E63916">
                    <w:rPr>
                      <w:rFonts w:asciiTheme="minorEastAsia" w:eastAsiaTheme="minorEastAsia" w:hAnsiTheme="minorEastAsia" w:cs="ＭＳ Ｐゴシック" w:hint="eastAsia"/>
                      <w:sz w:val="16"/>
                      <w:szCs w:val="16"/>
                    </w:rPr>
                    <w:t>5</w:t>
                  </w:r>
                </w:p>
              </w:tc>
              <w:tc>
                <w:tcPr>
                  <w:tcW w:w="1417" w:type="dxa"/>
                  <w:tcBorders>
                    <w:top w:val="nil"/>
                    <w:left w:val="nil"/>
                    <w:bottom w:val="single" w:sz="4" w:space="0" w:color="auto"/>
                    <w:right w:val="single" w:sz="4" w:space="0" w:color="auto"/>
                  </w:tcBorders>
                  <w:shd w:val="clear" w:color="auto" w:fill="auto"/>
                  <w:noWrap/>
                  <w:vAlign w:val="center"/>
                  <w:hideMark/>
                </w:tcPr>
                <w:p w14:paraId="23D44E09" w14:textId="77777777" w:rsidR="00222CB6" w:rsidRPr="00E63916" w:rsidRDefault="00222CB6"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2.8未満</w:t>
                  </w:r>
                </w:p>
              </w:tc>
            </w:tr>
            <w:tr w:rsidR="00E63916" w:rsidRPr="00E63916" w14:paraId="15B87E61" w14:textId="77777777" w:rsidTr="002D6DF8">
              <w:trPr>
                <w:trHeight w:val="246"/>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3DDF"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pacing w:val="-4"/>
                      <w:sz w:val="16"/>
                      <w:szCs w:val="16"/>
                    </w:rPr>
                  </w:pPr>
                  <w:r w:rsidRPr="00E63916">
                    <w:rPr>
                      <w:rFonts w:asciiTheme="minorEastAsia" w:eastAsiaTheme="minorEastAsia" w:hAnsiTheme="minorEastAsia" w:cs="ＭＳ Ｐゴシック" w:hint="eastAsia"/>
                      <w:spacing w:val="-4"/>
                      <w:sz w:val="16"/>
                      <w:szCs w:val="16"/>
                    </w:rPr>
                    <w:t>プロトロンビン時間（％）</w:t>
                  </w:r>
                </w:p>
              </w:tc>
              <w:tc>
                <w:tcPr>
                  <w:tcW w:w="1038" w:type="dxa"/>
                  <w:tcBorders>
                    <w:top w:val="nil"/>
                    <w:left w:val="nil"/>
                    <w:bottom w:val="single" w:sz="4" w:space="0" w:color="auto"/>
                    <w:right w:val="single" w:sz="4" w:space="0" w:color="auto"/>
                  </w:tcBorders>
                  <w:shd w:val="clear" w:color="auto" w:fill="auto"/>
                  <w:noWrap/>
                  <w:vAlign w:val="center"/>
                  <w:hideMark/>
                </w:tcPr>
                <w:p w14:paraId="7AEA48AF"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8F35604"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w:t>
                  </w:r>
                </w:p>
              </w:tc>
              <w:tc>
                <w:tcPr>
                  <w:tcW w:w="1046" w:type="dxa"/>
                  <w:tcBorders>
                    <w:top w:val="nil"/>
                    <w:left w:val="nil"/>
                    <w:bottom w:val="single" w:sz="4" w:space="0" w:color="auto"/>
                    <w:right w:val="single" w:sz="4" w:space="0" w:color="auto"/>
                  </w:tcBorders>
                  <w:shd w:val="clear" w:color="auto" w:fill="auto"/>
                  <w:noWrap/>
                  <w:vAlign w:val="center"/>
                  <w:hideMark/>
                </w:tcPr>
                <w:p w14:paraId="7A37956A"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70超</w:t>
                  </w:r>
                </w:p>
              </w:tc>
              <w:tc>
                <w:tcPr>
                  <w:tcW w:w="1418" w:type="dxa"/>
                  <w:tcBorders>
                    <w:top w:val="nil"/>
                    <w:left w:val="nil"/>
                    <w:bottom w:val="single" w:sz="4" w:space="0" w:color="auto"/>
                    <w:right w:val="single" w:sz="4" w:space="0" w:color="auto"/>
                  </w:tcBorders>
                  <w:shd w:val="clear" w:color="auto" w:fill="auto"/>
                  <w:noWrap/>
                  <w:vAlign w:val="center"/>
                  <w:hideMark/>
                </w:tcPr>
                <w:p w14:paraId="416C0C07"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40～70</w:t>
                  </w:r>
                </w:p>
              </w:tc>
              <w:tc>
                <w:tcPr>
                  <w:tcW w:w="1417" w:type="dxa"/>
                  <w:tcBorders>
                    <w:top w:val="nil"/>
                    <w:left w:val="nil"/>
                    <w:bottom w:val="single" w:sz="4" w:space="0" w:color="auto"/>
                    <w:right w:val="single" w:sz="4" w:space="0" w:color="auto"/>
                  </w:tcBorders>
                  <w:shd w:val="clear" w:color="auto" w:fill="auto"/>
                  <w:noWrap/>
                  <w:vAlign w:val="center"/>
                  <w:hideMark/>
                </w:tcPr>
                <w:p w14:paraId="69164095"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40未満</w:t>
                  </w:r>
                </w:p>
              </w:tc>
            </w:tr>
            <w:tr w:rsidR="00E63916" w:rsidRPr="00E63916" w14:paraId="52F67CB1" w14:textId="77777777" w:rsidTr="002D6DF8">
              <w:trPr>
                <w:trHeight w:val="246"/>
              </w:trPr>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51871"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総ビリルビン値（mg/dL）</w:t>
                  </w:r>
                </w:p>
              </w:tc>
              <w:tc>
                <w:tcPr>
                  <w:tcW w:w="1038" w:type="dxa"/>
                  <w:tcBorders>
                    <w:top w:val="nil"/>
                    <w:left w:val="nil"/>
                    <w:bottom w:val="single" w:sz="4" w:space="0" w:color="auto"/>
                    <w:right w:val="single" w:sz="4" w:space="0" w:color="auto"/>
                  </w:tcBorders>
                  <w:shd w:val="clear" w:color="auto" w:fill="auto"/>
                  <w:noWrap/>
                  <w:vAlign w:val="center"/>
                  <w:hideMark/>
                </w:tcPr>
                <w:p w14:paraId="471792A6"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E61BDD9" w14:textId="77777777" w:rsidR="002D6DF8" w:rsidRPr="00E63916" w:rsidRDefault="002D6DF8" w:rsidP="00BA7F69">
                  <w:pPr>
                    <w:widowControl/>
                    <w:adjustRightInd/>
                    <w:spacing w:line="220" w:lineRule="exact"/>
                    <w:jc w:val="center"/>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w:t>
                  </w:r>
                </w:p>
              </w:tc>
              <w:tc>
                <w:tcPr>
                  <w:tcW w:w="1046" w:type="dxa"/>
                  <w:tcBorders>
                    <w:top w:val="nil"/>
                    <w:left w:val="nil"/>
                    <w:bottom w:val="single" w:sz="4" w:space="0" w:color="auto"/>
                    <w:right w:val="single" w:sz="4" w:space="0" w:color="auto"/>
                  </w:tcBorders>
                  <w:shd w:val="clear" w:color="auto" w:fill="auto"/>
                  <w:noWrap/>
                  <w:vAlign w:val="center"/>
                  <w:hideMark/>
                </w:tcPr>
                <w:p w14:paraId="36BD1BFA"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2.0未満</w:t>
                  </w:r>
                </w:p>
              </w:tc>
              <w:tc>
                <w:tcPr>
                  <w:tcW w:w="1418" w:type="dxa"/>
                  <w:tcBorders>
                    <w:top w:val="nil"/>
                    <w:left w:val="nil"/>
                    <w:bottom w:val="single" w:sz="4" w:space="0" w:color="auto"/>
                    <w:right w:val="single" w:sz="4" w:space="0" w:color="auto"/>
                  </w:tcBorders>
                  <w:shd w:val="clear" w:color="auto" w:fill="auto"/>
                  <w:noWrap/>
                  <w:vAlign w:val="center"/>
                  <w:hideMark/>
                </w:tcPr>
                <w:p w14:paraId="0FE72043"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2.0～3.0</w:t>
                  </w:r>
                </w:p>
              </w:tc>
              <w:tc>
                <w:tcPr>
                  <w:tcW w:w="1417" w:type="dxa"/>
                  <w:tcBorders>
                    <w:top w:val="nil"/>
                    <w:left w:val="nil"/>
                    <w:bottom w:val="single" w:sz="4" w:space="0" w:color="auto"/>
                    <w:right w:val="single" w:sz="4" w:space="0" w:color="auto"/>
                  </w:tcBorders>
                  <w:shd w:val="clear" w:color="auto" w:fill="auto"/>
                  <w:noWrap/>
                  <w:vAlign w:val="center"/>
                  <w:hideMark/>
                </w:tcPr>
                <w:p w14:paraId="30CD6708" w14:textId="77777777" w:rsidR="002D6DF8" w:rsidRPr="00E63916" w:rsidRDefault="002D6DF8" w:rsidP="00BA7F69">
                  <w:pPr>
                    <w:widowControl/>
                    <w:adjustRightInd/>
                    <w:spacing w:line="220" w:lineRule="exact"/>
                    <w:jc w:val="left"/>
                    <w:textAlignment w:val="auto"/>
                    <w:rPr>
                      <w:rFonts w:asciiTheme="minorEastAsia" w:eastAsiaTheme="minorEastAsia" w:hAnsiTheme="minorEastAsia" w:cs="ＭＳ Ｐゴシック"/>
                      <w:sz w:val="16"/>
                      <w:szCs w:val="16"/>
                    </w:rPr>
                  </w:pPr>
                  <w:r w:rsidRPr="00E63916">
                    <w:rPr>
                      <w:rFonts w:asciiTheme="minorEastAsia" w:eastAsiaTheme="minorEastAsia" w:hAnsiTheme="minorEastAsia" w:cs="ＭＳ Ｐゴシック" w:hint="eastAsia"/>
                      <w:sz w:val="16"/>
                      <w:szCs w:val="16"/>
                    </w:rPr>
                    <w:t>□ 3.0超</w:t>
                  </w:r>
                </w:p>
              </w:tc>
            </w:tr>
          </w:tbl>
          <w:p w14:paraId="551A6386" w14:textId="77777777" w:rsidR="00902D50" w:rsidRPr="00E63916" w:rsidRDefault="002D6DF8" w:rsidP="00BA7F69">
            <w:pPr>
              <w:spacing w:line="220" w:lineRule="exact"/>
              <w:ind w:firstLineChars="2000" w:firstLine="3200"/>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合計：　＿＿　点　（　Ａ ・ Ｂ ・ Ｃ　）（該当する方を○で囲む）</w:t>
            </w:r>
            <w:r w:rsidR="00902D50" w:rsidRPr="00E63916">
              <w:rPr>
                <w:rFonts w:asciiTheme="minorEastAsia" w:eastAsiaTheme="minorEastAsia" w:hAnsiTheme="minorEastAsia" w:hint="eastAsia"/>
                <w:sz w:val="16"/>
                <w:szCs w:val="16"/>
              </w:rPr>
              <w:t xml:space="preserve">　　　　　　　　　　　　　　　　　　　　　　　　　　　　　　　　　　　　　　　　　　　　　　　　　　　　　　　　　</w:t>
            </w:r>
          </w:p>
          <w:p w14:paraId="7068E19F" w14:textId="77777777" w:rsidR="00902D50" w:rsidRPr="00E63916" w:rsidRDefault="00713256"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４</w:t>
            </w:r>
            <w:r w:rsidR="00902D50" w:rsidRPr="00E63916">
              <w:rPr>
                <w:rFonts w:asciiTheme="minorEastAsia" w:eastAsiaTheme="minorEastAsia" w:hAnsiTheme="minorEastAsia" w:hint="eastAsia"/>
                <w:sz w:val="16"/>
                <w:szCs w:val="16"/>
              </w:rPr>
              <w:t xml:space="preserve">．画像診断及び肝生検などの所見　（検査日：　</w:t>
            </w:r>
            <w:r w:rsidR="00117739" w:rsidRPr="00E63916">
              <w:rPr>
                <w:rFonts w:asciiTheme="minorEastAsia" w:eastAsiaTheme="minorEastAsia" w:hAnsiTheme="minorEastAsia" w:hint="eastAsia"/>
                <w:sz w:val="16"/>
                <w:szCs w:val="16"/>
              </w:rPr>
              <w:t xml:space="preserve">　　</w:t>
            </w:r>
            <w:r w:rsidR="00902D50" w:rsidRPr="00E63916">
              <w:rPr>
                <w:rFonts w:asciiTheme="minorEastAsia" w:eastAsiaTheme="minorEastAsia" w:hAnsiTheme="minorEastAsia" w:hint="eastAsia"/>
                <w:sz w:val="16"/>
                <w:szCs w:val="16"/>
              </w:rPr>
              <w:t xml:space="preserve">　　　年　　　月　　　日）</w:t>
            </w:r>
          </w:p>
          <w:p w14:paraId="02A477B8" w14:textId="77777777" w:rsidR="00970438" w:rsidRPr="00E63916" w:rsidRDefault="00902D50" w:rsidP="00BA7F69">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（所見：　　　　　　　　　　　　　　　　　　　　　　　　　　　　　　　　　　　　　</w:t>
            </w:r>
            <w:r w:rsidR="008D35BC"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w:t>
            </w:r>
          </w:p>
        </w:tc>
      </w:tr>
      <w:tr w:rsidR="00E63916" w:rsidRPr="00E63916" w14:paraId="54688F43" w14:textId="77777777" w:rsidTr="004528AB">
        <w:trPr>
          <w:trHeight w:val="170"/>
        </w:trPr>
        <w:tc>
          <w:tcPr>
            <w:tcW w:w="1577" w:type="dxa"/>
            <w:gridSpan w:val="3"/>
            <w:tcBorders>
              <w:left w:val="single" w:sz="12" w:space="0" w:color="auto"/>
            </w:tcBorders>
            <w:vAlign w:val="center"/>
          </w:tcPr>
          <w:p w14:paraId="38AE1466" w14:textId="77777777" w:rsidR="00AE33A9" w:rsidRPr="00E63916" w:rsidRDefault="003D6603" w:rsidP="00513D05">
            <w:pPr>
              <w:spacing w:line="200" w:lineRule="exact"/>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４</w:t>
            </w:r>
            <w:r w:rsidR="00AE33A9" w:rsidRPr="00E63916">
              <w:rPr>
                <w:rFonts w:asciiTheme="minorEastAsia" w:eastAsiaTheme="minorEastAsia" w:hAnsiTheme="minorEastAsia" w:hint="eastAsia"/>
                <w:sz w:val="16"/>
                <w:szCs w:val="16"/>
              </w:rPr>
              <w:t>．診断</w:t>
            </w:r>
          </w:p>
        </w:tc>
        <w:tc>
          <w:tcPr>
            <w:tcW w:w="8343" w:type="dxa"/>
            <w:gridSpan w:val="10"/>
            <w:tcBorders>
              <w:right w:val="single" w:sz="12" w:space="0" w:color="auto"/>
            </w:tcBorders>
            <w:vAlign w:val="center"/>
          </w:tcPr>
          <w:p w14:paraId="09515EF4" w14:textId="77777777" w:rsidR="00A65B1F" w:rsidRPr="00E63916" w:rsidRDefault="00A65B1F" w:rsidP="00513D05">
            <w:pPr>
              <w:spacing w:before="40" w:after="40" w:line="20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該当する方にチェックする。</w:t>
            </w:r>
          </w:p>
          <w:p w14:paraId="11B47E93" w14:textId="77777777" w:rsidR="00AE33A9" w:rsidRPr="00E63916" w:rsidRDefault="00A65B1F" w:rsidP="00513D05">
            <w:pPr>
              <w:spacing w:before="40" w:after="40" w:line="20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w:t>
            </w:r>
            <w:r w:rsidR="00713256" w:rsidRPr="00E63916">
              <w:rPr>
                <w:rFonts w:asciiTheme="minorEastAsia" w:eastAsiaTheme="minorEastAsia" w:hAnsiTheme="minorEastAsia" w:hint="eastAsia"/>
                <w:sz w:val="16"/>
                <w:szCs w:val="16"/>
              </w:rPr>
              <w:t>１．非</w:t>
            </w:r>
            <w:r w:rsidR="00AE33A9" w:rsidRPr="00E63916">
              <w:rPr>
                <w:rFonts w:asciiTheme="minorEastAsia" w:eastAsiaTheme="minorEastAsia" w:hAnsiTheme="minorEastAsia" w:hint="eastAsia"/>
                <w:sz w:val="16"/>
                <w:szCs w:val="16"/>
              </w:rPr>
              <w:t>代償性肝硬変（Ｃ型肝炎ウイルスによる）※Child-Pugh</w:t>
            </w:r>
            <w:r w:rsidR="00D7143F" w:rsidRPr="00E63916">
              <w:rPr>
                <w:rFonts w:asciiTheme="minorEastAsia" w:eastAsiaTheme="minorEastAsia" w:hAnsiTheme="minorEastAsia" w:hint="eastAsia"/>
                <w:sz w:val="16"/>
                <w:szCs w:val="16"/>
              </w:rPr>
              <w:t>分</w:t>
            </w:r>
            <w:r w:rsidR="00713256" w:rsidRPr="00E63916">
              <w:rPr>
                <w:rFonts w:asciiTheme="minorEastAsia" w:eastAsiaTheme="minorEastAsia" w:hAnsiTheme="minorEastAsia" w:hint="eastAsia"/>
                <w:sz w:val="16"/>
                <w:szCs w:val="16"/>
              </w:rPr>
              <w:t>類Ｂ及びＣ</w:t>
            </w:r>
            <w:r w:rsidR="00AE33A9" w:rsidRPr="00E63916">
              <w:rPr>
                <w:rFonts w:asciiTheme="minorEastAsia" w:eastAsiaTheme="minorEastAsia" w:hAnsiTheme="minorEastAsia" w:hint="eastAsia"/>
                <w:sz w:val="16"/>
                <w:szCs w:val="16"/>
              </w:rPr>
              <w:t>に限る。</w:t>
            </w:r>
          </w:p>
        </w:tc>
      </w:tr>
      <w:tr w:rsidR="00E63916" w:rsidRPr="00E63916" w14:paraId="5F96AEED" w14:textId="77777777" w:rsidTr="00B62173">
        <w:trPr>
          <w:trHeight w:val="408"/>
        </w:trPr>
        <w:tc>
          <w:tcPr>
            <w:tcW w:w="1577" w:type="dxa"/>
            <w:gridSpan w:val="3"/>
            <w:tcBorders>
              <w:left w:val="single" w:sz="12" w:space="0" w:color="auto"/>
            </w:tcBorders>
            <w:vAlign w:val="center"/>
          </w:tcPr>
          <w:p w14:paraId="4A4CF094" w14:textId="77777777" w:rsidR="00AE33A9" w:rsidRPr="00E63916" w:rsidRDefault="003D6603" w:rsidP="00D0231C">
            <w:pPr>
              <w:spacing w:line="240" w:lineRule="exact"/>
              <w:ind w:left="320" w:hangingChars="200" w:hanging="320"/>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５</w:t>
            </w:r>
            <w:r w:rsidR="00AE33A9" w:rsidRPr="00E63916">
              <w:rPr>
                <w:rFonts w:asciiTheme="minorEastAsia" w:eastAsiaTheme="minorEastAsia" w:hAnsiTheme="minorEastAsia" w:hint="eastAsia"/>
                <w:sz w:val="16"/>
                <w:szCs w:val="16"/>
              </w:rPr>
              <w:t>．肝がんの合併</w:t>
            </w:r>
          </w:p>
        </w:tc>
        <w:tc>
          <w:tcPr>
            <w:tcW w:w="8343" w:type="dxa"/>
            <w:gridSpan w:val="10"/>
            <w:tcBorders>
              <w:right w:val="single" w:sz="12" w:space="0" w:color="auto"/>
            </w:tcBorders>
            <w:vAlign w:val="center"/>
          </w:tcPr>
          <w:p w14:paraId="04B6458C" w14:textId="77777777" w:rsidR="00AE33A9" w:rsidRPr="00E63916" w:rsidRDefault="00AE33A9" w:rsidP="004528AB">
            <w:pPr>
              <w:spacing w:before="40" w:after="40" w:line="24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肝がん　　１．あり　　　２．なし</w:t>
            </w:r>
            <w:r w:rsidR="00B62173" w:rsidRPr="00E63916">
              <w:rPr>
                <w:rFonts w:asciiTheme="minorEastAsia" w:eastAsiaTheme="minorEastAsia" w:hAnsiTheme="minorEastAsia" w:hint="eastAsia"/>
                <w:sz w:val="16"/>
                <w:szCs w:val="16"/>
              </w:rPr>
              <w:t xml:space="preserve">　　※現在、肝がんの合併がある場合は助成対象外となります。</w:t>
            </w:r>
          </w:p>
        </w:tc>
      </w:tr>
      <w:tr w:rsidR="00E63916" w:rsidRPr="00E63916" w14:paraId="0367031E" w14:textId="77777777" w:rsidTr="00222CB6">
        <w:trPr>
          <w:trHeight w:val="620"/>
        </w:trPr>
        <w:tc>
          <w:tcPr>
            <w:tcW w:w="1577" w:type="dxa"/>
            <w:gridSpan w:val="3"/>
            <w:tcBorders>
              <w:left w:val="single" w:sz="12" w:space="0" w:color="auto"/>
              <w:bottom w:val="single" w:sz="4" w:space="0" w:color="auto"/>
            </w:tcBorders>
            <w:vAlign w:val="center"/>
          </w:tcPr>
          <w:p w14:paraId="32C1943D" w14:textId="77777777" w:rsidR="00B62173" w:rsidRPr="00E63916" w:rsidRDefault="003D6603" w:rsidP="00BB3EE3">
            <w:pPr>
              <w:spacing w:line="240" w:lineRule="auto"/>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６</w:t>
            </w:r>
            <w:r w:rsidR="00735132" w:rsidRPr="00E63916">
              <w:rPr>
                <w:rFonts w:asciiTheme="minorEastAsia" w:eastAsiaTheme="minorEastAsia" w:hAnsiTheme="minorEastAsia" w:hint="eastAsia"/>
                <w:sz w:val="16"/>
                <w:szCs w:val="16"/>
              </w:rPr>
              <w:t>．治療内容</w:t>
            </w:r>
          </w:p>
          <w:p w14:paraId="4760AF58" w14:textId="77777777" w:rsidR="00B62173" w:rsidRPr="00E63916" w:rsidRDefault="00B62173" w:rsidP="00BB3EE3">
            <w:pPr>
              <w:spacing w:line="240" w:lineRule="auto"/>
              <w:ind w:left="120" w:hangingChars="100" w:hanging="120"/>
              <w:rPr>
                <w:rFonts w:asciiTheme="minorEastAsia" w:eastAsiaTheme="minorEastAsia" w:hAnsiTheme="minorEastAsia"/>
                <w:sz w:val="12"/>
                <w:szCs w:val="12"/>
              </w:rPr>
            </w:pPr>
            <w:r w:rsidRPr="00E63916">
              <w:rPr>
                <w:rFonts w:hint="eastAsia"/>
                <w:sz w:val="12"/>
                <w:szCs w:val="12"/>
              </w:rPr>
              <w:t>※「治療予定期間」は必ず記載してください。</w:t>
            </w:r>
          </w:p>
        </w:tc>
        <w:tc>
          <w:tcPr>
            <w:tcW w:w="8343" w:type="dxa"/>
            <w:gridSpan w:val="10"/>
            <w:tcBorders>
              <w:bottom w:val="single" w:sz="4" w:space="0" w:color="auto"/>
              <w:right w:val="single" w:sz="12" w:space="0" w:color="auto"/>
            </w:tcBorders>
            <w:vAlign w:val="center"/>
          </w:tcPr>
          <w:p w14:paraId="63338BDF" w14:textId="77777777" w:rsidR="00B62173" w:rsidRPr="00E63916" w:rsidRDefault="00B62173" w:rsidP="00513D05">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w:t>
            </w:r>
            <w:r w:rsidR="00735132" w:rsidRPr="00E63916">
              <w:rPr>
                <w:rFonts w:asciiTheme="minorEastAsia" w:eastAsiaTheme="minorEastAsia" w:hAnsiTheme="minorEastAsia" w:hint="eastAsia"/>
                <w:sz w:val="16"/>
                <w:szCs w:val="16"/>
              </w:rPr>
              <w:t>インターフェロンフリー治療（</w:t>
            </w:r>
            <w:r w:rsidR="00222CB6" w:rsidRPr="00E63916">
              <w:rPr>
                <w:rFonts w:asciiTheme="minorEastAsia" w:eastAsiaTheme="minorEastAsia" w:hAnsiTheme="minorEastAsia" w:hint="eastAsia"/>
                <w:sz w:val="16"/>
                <w:szCs w:val="16"/>
              </w:rPr>
              <w:t xml:space="preserve">薬剤名：　</w:t>
            </w:r>
            <w:r w:rsidR="003D6603"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w:t>
            </w:r>
          </w:p>
          <w:p w14:paraId="4B89E019" w14:textId="77777777" w:rsidR="00B62173" w:rsidRPr="00E63916" w:rsidRDefault="00B62173" w:rsidP="00513D05">
            <w:pPr>
              <w:spacing w:line="22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w:t>
            </w:r>
            <w:r w:rsidR="00735132" w:rsidRPr="00E63916">
              <w:rPr>
                <w:rFonts w:asciiTheme="minorEastAsia" w:eastAsiaTheme="minorEastAsia" w:hAnsiTheme="minorEastAsia" w:hint="eastAsia"/>
                <w:sz w:val="16"/>
                <w:szCs w:val="16"/>
              </w:rPr>
              <w:t>治療予定期間</w:t>
            </w:r>
            <w:r w:rsidR="00A52414" w:rsidRPr="00E63916">
              <w:rPr>
                <w:rFonts w:asciiTheme="minorEastAsia" w:eastAsiaTheme="minorEastAsia" w:hAnsiTheme="minorEastAsia" w:hint="eastAsia"/>
                <w:sz w:val="16"/>
                <w:szCs w:val="16"/>
              </w:rPr>
              <w:t>（　　　）</w:t>
            </w:r>
            <w:r w:rsidR="00735132" w:rsidRPr="00E63916">
              <w:rPr>
                <w:rFonts w:asciiTheme="minorEastAsia" w:eastAsiaTheme="minorEastAsia" w:hAnsiTheme="minorEastAsia" w:hint="eastAsia"/>
                <w:sz w:val="16"/>
                <w:szCs w:val="16"/>
              </w:rPr>
              <w:t xml:space="preserve"> 週（</w:t>
            </w:r>
            <w:r w:rsidR="00117739"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w:t>
            </w:r>
            <w:r w:rsidR="00416986"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年</w:t>
            </w:r>
            <w:r w:rsidR="00416986"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月</w:t>
            </w:r>
            <w:r w:rsidR="00416986" w:rsidRPr="00E63916">
              <w:rPr>
                <w:rFonts w:asciiTheme="minorEastAsia" w:eastAsiaTheme="minorEastAsia" w:hAnsiTheme="minorEastAsia" w:hint="eastAsia"/>
                <w:sz w:val="16"/>
                <w:szCs w:val="16"/>
              </w:rPr>
              <w:t xml:space="preserve">　　　日</w:t>
            </w:r>
            <w:r w:rsidR="00735132" w:rsidRPr="00E63916">
              <w:rPr>
                <w:rFonts w:asciiTheme="minorEastAsia" w:eastAsiaTheme="minorEastAsia" w:hAnsiTheme="minorEastAsia" w:hint="eastAsia"/>
                <w:sz w:val="16"/>
                <w:szCs w:val="16"/>
              </w:rPr>
              <w:t xml:space="preserve">　～　</w:t>
            </w:r>
            <w:r w:rsidR="00117739" w:rsidRPr="00E63916">
              <w:rPr>
                <w:rFonts w:asciiTheme="minorEastAsia" w:eastAsiaTheme="minorEastAsia" w:hAnsiTheme="minorEastAsia" w:hint="eastAsia"/>
                <w:sz w:val="16"/>
                <w:szCs w:val="16"/>
              </w:rPr>
              <w:t xml:space="preserve">　　</w:t>
            </w:r>
            <w:r w:rsidR="00416986"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年</w:t>
            </w:r>
            <w:r w:rsidR="00416986"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　　月</w:t>
            </w:r>
            <w:r w:rsidR="00416986" w:rsidRPr="00E63916">
              <w:rPr>
                <w:rFonts w:asciiTheme="minorEastAsia" w:eastAsiaTheme="minorEastAsia" w:hAnsiTheme="minorEastAsia" w:hint="eastAsia"/>
                <w:sz w:val="16"/>
                <w:szCs w:val="16"/>
              </w:rPr>
              <w:t xml:space="preserve">　　　日</w:t>
            </w:r>
            <w:r w:rsidR="00735132" w:rsidRPr="00E63916">
              <w:rPr>
                <w:rFonts w:asciiTheme="minorEastAsia" w:eastAsiaTheme="minorEastAsia" w:hAnsiTheme="minorEastAsia" w:hint="eastAsia"/>
                <w:sz w:val="16"/>
                <w:szCs w:val="16"/>
              </w:rPr>
              <w:t>）</w:t>
            </w:r>
          </w:p>
        </w:tc>
      </w:tr>
      <w:tr w:rsidR="00E63916" w:rsidRPr="00E63916" w14:paraId="54B713C9" w14:textId="77777777" w:rsidTr="00BB3EE3">
        <w:trPr>
          <w:trHeight w:val="572"/>
        </w:trPr>
        <w:tc>
          <w:tcPr>
            <w:tcW w:w="1577" w:type="dxa"/>
            <w:gridSpan w:val="3"/>
            <w:tcBorders>
              <w:left w:val="single" w:sz="12" w:space="0" w:color="auto"/>
              <w:bottom w:val="single" w:sz="4" w:space="0" w:color="auto"/>
            </w:tcBorders>
            <w:vAlign w:val="center"/>
          </w:tcPr>
          <w:p w14:paraId="21EF35D2" w14:textId="77777777" w:rsidR="00735132" w:rsidRPr="00E63916" w:rsidRDefault="003D6603" w:rsidP="00B62173">
            <w:pPr>
              <w:spacing w:line="240" w:lineRule="auto"/>
              <w:ind w:left="320" w:hangingChars="200" w:hanging="320"/>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７</w:t>
            </w:r>
            <w:r w:rsidR="00735132" w:rsidRPr="00E63916">
              <w:rPr>
                <w:rFonts w:asciiTheme="minorEastAsia" w:eastAsiaTheme="minorEastAsia" w:hAnsiTheme="minorEastAsia" w:hint="eastAsia"/>
                <w:sz w:val="16"/>
                <w:szCs w:val="16"/>
              </w:rPr>
              <w:t>．治療上の問題点</w:t>
            </w:r>
          </w:p>
        </w:tc>
        <w:tc>
          <w:tcPr>
            <w:tcW w:w="8343" w:type="dxa"/>
            <w:gridSpan w:val="10"/>
            <w:tcBorders>
              <w:bottom w:val="single" w:sz="4" w:space="0" w:color="auto"/>
              <w:right w:val="single" w:sz="12" w:space="0" w:color="auto"/>
            </w:tcBorders>
          </w:tcPr>
          <w:p w14:paraId="70F07B4C" w14:textId="77777777" w:rsidR="00735132" w:rsidRPr="00E63916" w:rsidRDefault="00735132" w:rsidP="00735132">
            <w:pPr>
              <w:spacing w:line="240" w:lineRule="atLeast"/>
              <w:rPr>
                <w:rFonts w:asciiTheme="minorEastAsia" w:eastAsiaTheme="minorEastAsia" w:hAnsiTheme="minorEastAsia"/>
                <w:sz w:val="16"/>
                <w:szCs w:val="16"/>
              </w:rPr>
            </w:pPr>
          </w:p>
        </w:tc>
      </w:tr>
      <w:tr w:rsidR="00E63916" w:rsidRPr="00E63916" w14:paraId="033A855B" w14:textId="77777777" w:rsidTr="0059389A">
        <w:trPr>
          <w:trHeight w:val="724"/>
        </w:trPr>
        <w:tc>
          <w:tcPr>
            <w:tcW w:w="1577" w:type="dxa"/>
            <w:gridSpan w:val="3"/>
            <w:tcBorders>
              <w:left w:val="single" w:sz="12" w:space="0" w:color="auto"/>
              <w:bottom w:val="single" w:sz="4" w:space="0" w:color="auto"/>
            </w:tcBorders>
            <w:vAlign w:val="center"/>
          </w:tcPr>
          <w:p w14:paraId="0E7EE58E" w14:textId="77777777" w:rsidR="00BB3EE3" w:rsidRPr="00E63916" w:rsidRDefault="00BB3EE3" w:rsidP="00513D05">
            <w:pPr>
              <w:spacing w:line="200" w:lineRule="exact"/>
              <w:ind w:left="240" w:hangingChars="150" w:hanging="240"/>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８．本診断書を作成する医師</w:t>
            </w:r>
          </w:p>
        </w:tc>
        <w:tc>
          <w:tcPr>
            <w:tcW w:w="8343" w:type="dxa"/>
            <w:gridSpan w:val="10"/>
            <w:tcBorders>
              <w:bottom w:val="single" w:sz="4" w:space="0" w:color="auto"/>
              <w:right w:val="single" w:sz="12" w:space="0" w:color="auto"/>
            </w:tcBorders>
          </w:tcPr>
          <w:p w14:paraId="353942C4" w14:textId="77777777" w:rsidR="00BB3EE3" w:rsidRPr="00E63916" w:rsidRDefault="00FA5ED3" w:rsidP="00513D05">
            <w:pPr>
              <w:spacing w:line="200" w:lineRule="exact"/>
              <w:rPr>
                <w:rFonts w:asciiTheme="minorEastAsia" w:eastAsiaTheme="minorEastAsia" w:hAnsiTheme="minorEastAsia"/>
                <w:spacing w:val="-2"/>
                <w:sz w:val="16"/>
                <w:szCs w:val="16"/>
              </w:rPr>
            </w:pPr>
            <w:r w:rsidRPr="00E63916">
              <w:rPr>
                <w:rFonts w:asciiTheme="minorEastAsia" w:eastAsiaTheme="minorEastAsia" w:hAnsiTheme="minorEastAsia" w:hint="eastAsia"/>
                <w:spacing w:val="-2"/>
                <w:sz w:val="16"/>
                <w:szCs w:val="16"/>
              </w:rPr>
              <w:t>インターフェロンフリー治療歴のある場合、</w:t>
            </w:r>
            <w:r w:rsidR="00BB3EE3" w:rsidRPr="00E63916">
              <w:rPr>
                <w:rFonts w:asciiTheme="minorEastAsia" w:eastAsiaTheme="minorEastAsia" w:hAnsiTheme="minorEastAsia" w:hint="eastAsia"/>
                <w:spacing w:val="-2"/>
                <w:sz w:val="16"/>
                <w:szCs w:val="16"/>
              </w:rPr>
              <w:t>以下のいずれかの項目にチェックがない場合は</w:t>
            </w:r>
            <w:r w:rsidR="0033650E" w:rsidRPr="00E63916">
              <w:rPr>
                <w:rFonts w:asciiTheme="minorEastAsia" w:eastAsiaTheme="minorEastAsia" w:hAnsiTheme="minorEastAsia" w:hint="eastAsia"/>
                <w:spacing w:val="-2"/>
                <w:sz w:val="16"/>
                <w:szCs w:val="16"/>
              </w:rPr>
              <w:t>、</w:t>
            </w:r>
            <w:r w:rsidR="00BB3EE3" w:rsidRPr="00E63916">
              <w:rPr>
                <w:rFonts w:asciiTheme="minorEastAsia" w:eastAsiaTheme="minorEastAsia" w:hAnsiTheme="minorEastAsia" w:hint="eastAsia"/>
                <w:spacing w:val="-2"/>
                <w:sz w:val="16"/>
                <w:szCs w:val="16"/>
              </w:rPr>
              <w:t>助成対象となりません。</w:t>
            </w:r>
          </w:p>
          <w:p w14:paraId="70C32C4C" w14:textId="77777777" w:rsidR="00BB3EE3" w:rsidRPr="00E63916" w:rsidRDefault="00BB3EE3" w:rsidP="00513D05">
            <w:pPr>
              <w:spacing w:line="200" w:lineRule="exac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w:t>
            </w:r>
            <w:r w:rsidR="00267530" w:rsidRPr="00E63916">
              <w:rPr>
                <w:rFonts w:asciiTheme="minorEastAsia" w:eastAsiaTheme="minorEastAsia" w:hAnsiTheme="minorEastAsia" w:hint="eastAsia"/>
                <w:sz w:val="16"/>
                <w:szCs w:val="16"/>
              </w:rPr>
              <w:t>肝疾患診療連携拠点病院</w:t>
            </w:r>
            <w:r w:rsidRPr="00E63916">
              <w:rPr>
                <w:rFonts w:asciiTheme="minorEastAsia" w:eastAsiaTheme="minorEastAsia" w:hAnsiTheme="minorEastAsia" w:hint="eastAsia"/>
                <w:sz w:val="16"/>
                <w:szCs w:val="16"/>
              </w:rPr>
              <w:t>に常勤する日本肝臓学会肝臓専門医</w:t>
            </w:r>
          </w:p>
          <w:p w14:paraId="0A874A50" w14:textId="77777777" w:rsidR="00BB3EE3" w:rsidRPr="00E63916" w:rsidRDefault="00BB3EE3" w:rsidP="00513D05">
            <w:pPr>
              <w:spacing w:line="200" w:lineRule="exact"/>
              <w:ind w:left="160" w:hangingChars="100" w:hanging="160"/>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□上記以外の日本肝臓学会肝臓専門医又は長</w:t>
            </w:r>
            <w:r w:rsidR="00222CB6" w:rsidRPr="00E63916">
              <w:rPr>
                <w:rFonts w:asciiTheme="minorEastAsia" w:eastAsiaTheme="minorEastAsia" w:hAnsiTheme="minorEastAsia" w:hint="eastAsia"/>
                <w:sz w:val="16"/>
                <w:szCs w:val="16"/>
              </w:rPr>
              <w:t>野県ウイルス肝</w:t>
            </w:r>
            <w:r w:rsidR="00FA5ED3" w:rsidRPr="00E63916">
              <w:rPr>
                <w:rFonts w:asciiTheme="minorEastAsia" w:eastAsiaTheme="minorEastAsia" w:hAnsiTheme="minorEastAsia" w:hint="eastAsia"/>
                <w:sz w:val="16"/>
                <w:szCs w:val="16"/>
              </w:rPr>
              <w:t>炎診療ネットワークの専門医療機関の肝疾患担当医で、別紙意見書を添付している医師</w:t>
            </w:r>
          </w:p>
        </w:tc>
      </w:tr>
      <w:tr w:rsidR="00E63916" w:rsidRPr="00E63916" w14:paraId="4F39DEB7" w14:textId="77777777" w:rsidTr="00BB3EE3">
        <w:trPr>
          <w:trHeight w:val="813"/>
        </w:trPr>
        <w:tc>
          <w:tcPr>
            <w:tcW w:w="9920" w:type="dxa"/>
            <w:gridSpan w:val="13"/>
            <w:tcBorders>
              <w:left w:val="single" w:sz="12" w:space="0" w:color="auto"/>
              <w:bottom w:val="nil"/>
              <w:right w:val="single" w:sz="12" w:space="0" w:color="auto"/>
            </w:tcBorders>
          </w:tcPr>
          <w:p w14:paraId="771AA090" w14:textId="77777777" w:rsidR="00267530" w:rsidRPr="00E63916" w:rsidRDefault="00713256" w:rsidP="00267530">
            <w:pPr>
              <w:spacing w:line="240" w:lineRule="atLeast"/>
              <w:ind w:leftChars="100" w:left="210"/>
              <w:jc w:val="lef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上記のとおり、非代償性肝硬変に対する</w:t>
            </w:r>
            <w:r w:rsidR="00267530" w:rsidRPr="00E63916">
              <w:rPr>
                <w:rFonts w:asciiTheme="minorEastAsia" w:eastAsiaTheme="minorEastAsia" w:hAnsiTheme="minorEastAsia" w:hint="eastAsia"/>
                <w:sz w:val="16"/>
                <w:szCs w:val="16"/>
              </w:rPr>
              <w:t>インターフェロンフリー治療を行う必要があると診断します。</w:t>
            </w:r>
          </w:p>
          <w:p w14:paraId="538EB078" w14:textId="77777777" w:rsidR="00A65B1F" w:rsidRPr="00E63916" w:rsidRDefault="00A65B1F" w:rsidP="00A65B1F">
            <w:pPr>
              <w:spacing w:line="240" w:lineRule="atLeast"/>
              <w:jc w:val="righ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記載年月日　</w:t>
            </w:r>
            <w:r w:rsidR="00117739" w:rsidRPr="00E63916">
              <w:rPr>
                <w:rFonts w:asciiTheme="minorEastAsia" w:eastAsiaTheme="minorEastAsia" w:hAnsiTheme="minorEastAsia" w:hint="eastAsia"/>
                <w:sz w:val="16"/>
                <w:szCs w:val="16"/>
              </w:rPr>
              <w:t xml:space="preserve">　　</w:t>
            </w:r>
            <w:r w:rsidRPr="00E63916">
              <w:rPr>
                <w:rFonts w:asciiTheme="minorEastAsia" w:eastAsiaTheme="minorEastAsia" w:hAnsiTheme="minorEastAsia" w:hint="eastAsia"/>
                <w:sz w:val="16"/>
                <w:szCs w:val="16"/>
              </w:rPr>
              <w:t xml:space="preserve">　　年　　月　　日</w:t>
            </w:r>
          </w:p>
          <w:p w14:paraId="2414DB9D" w14:textId="77777777" w:rsidR="00735132" w:rsidRPr="00E63916" w:rsidRDefault="00A65B1F" w:rsidP="00A65B1F">
            <w:pPr>
              <w:spacing w:line="240" w:lineRule="atLeas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医療機関名及び所在地</w:t>
            </w:r>
          </w:p>
        </w:tc>
      </w:tr>
      <w:tr w:rsidR="00E63916" w:rsidRPr="00E63916" w14:paraId="038D8ACA" w14:textId="77777777" w:rsidTr="00BA7F69">
        <w:trPr>
          <w:trHeight w:val="400"/>
        </w:trPr>
        <w:tc>
          <w:tcPr>
            <w:tcW w:w="9920" w:type="dxa"/>
            <w:gridSpan w:val="13"/>
            <w:tcBorders>
              <w:top w:val="nil"/>
              <w:left w:val="single" w:sz="12" w:space="0" w:color="auto"/>
              <w:bottom w:val="single" w:sz="12" w:space="0" w:color="auto"/>
              <w:right w:val="single" w:sz="12" w:space="0" w:color="auto"/>
            </w:tcBorders>
            <w:vAlign w:val="center"/>
          </w:tcPr>
          <w:p w14:paraId="7A21F3A9" w14:textId="77777777" w:rsidR="00735132" w:rsidRPr="00E63916" w:rsidRDefault="00EE0CEC" w:rsidP="00EE0CEC">
            <w:pPr>
              <w:spacing w:line="240" w:lineRule="atLeas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 xml:space="preserve">　</w:t>
            </w:r>
            <w:r w:rsidR="00735132" w:rsidRPr="00E63916">
              <w:rPr>
                <w:rFonts w:asciiTheme="minorEastAsia" w:eastAsiaTheme="minorEastAsia" w:hAnsiTheme="minorEastAsia" w:hint="eastAsia"/>
                <w:sz w:val="16"/>
                <w:szCs w:val="16"/>
              </w:rPr>
              <w:t xml:space="preserve">医師氏名　　　　　　　　　　　　　　　　　　　　　　　　　　　　　　　印　　　　　　　</w:t>
            </w:r>
          </w:p>
        </w:tc>
      </w:tr>
      <w:tr w:rsidR="00E63916" w:rsidRPr="00E63916" w14:paraId="1C439D13" w14:textId="77777777" w:rsidTr="00BA7F69">
        <w:trPr>
          <w:cantSplit/>
          <w:trHeight w:val="106"/>
        </w:trPr>
        <w:tc>
          <w:tcPr>
            <w:tcW w:w="9920" w:type="dxa"/>
            <w:gridSpan w:val="13"/>
            <w:tcBorders>
              <w:top w:val="single" w:sz="12" w:space="0" w:color="auto"/>
              <w:left w:val="nil"/>
              <w:right w:val="nil"/>
            </w:tcBorders>
          </w:tcPr>
          <w:p w14:paraId="68122C8A" w14:textId="77777777" w:rsidR="00F32893" w:rsidRPr="00E63916" w:rsidRDefault="00F32893" w:rsidP="00BA7F69">
            <w:pPr>
              <w:spacing w:line="60" w:lineRule="atLeast"/>
              <w:rPr>
                <w:rFonts w:asciiTheme="minorEastAsia" w:eastAsiaTheme="minorEastAsia" w:hAnsiTheme="minorEastAsia"/>
                <w:sz w:val="16"/>
                <w:szCs w:val="16"/>
              </w:rPr>
            </w:pPr>
          </w:p>
        </w:tc>
      </w:tr>
      <w:tr w:rsidR="00E63916" w:rsidRPr="00E63916" w14:paraId="5DA61099" w14:textId="77777777" w:rsidTr="00A300DD">
        <w:trPr>
          <w:cantSplit/>
          <w:trHeight w:val="139"/>
        </w:trPr>
        <w:tc>
          <w:tcPr>
            <w:tcW w:w="3897" w:type="dxa"/>
            <w:gridSpan w:val="6"/>
            <w:tcBorders>
              <w:top w:val="single" w:sz="12" w:space="0" w:color="auto"/>
              <w:left w:val="single" w:sz="12" w:space="0" w:color="auto"/>
            </w:tcBorders>
          </w:tcPr>
          <w:p w14:paraId="68EDADCD" w14:textId="77777777" w:rsidR="00C22365" w:rsidRPr="00E63916" w:rsidRDefault="00C22365" w:rsidP="004528AB">
            <w:pPr>
              <w:spacing w:line="20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審査　　　年　　　月　　　日</w:t>
            </w:r>
          </w:p>
        </w:tc>
        <w:tc>
          <w:tcPr>
            <w:tcW w:w="6023" w:type="dxa"/>
            <w:gridSpan w:val="7"/>
            <w:vMerge w:val="restart"/>
            <w:tcBorders>
              <w:top w:val="single" w:sz="12" w:space="0" w:color="auto"/>
              <w:right w:val="single" w:sz="12" w:space="0" w:color="auto"/>
            </w:tcBorders>
          </w:tcPr>
          <w:p w14:paraId="013191C1" w14:textId="77777777" w:rsidR="00B62173" w:rsidRPr="00E63916" w:rsidRDefault="00B62173" w:rsidP="004528AB">
            <w:pPr>
              <w:spacing w:line="200" w:lineRule="atLeast"/>
              <w:rPr>
                <w:rFonts w:asciiTheme="minorEastAsia" w:eastAsiaTheme="minorEastAsia" w:hAnsiTheme="minorEastAsia"/>
                <w:sz w:val="16"/>
                <w:szCs w:val="16"/>
              </w:rPr>
            </w:pPr>
          </w:p>
          <w:p w14:paraId="65B14B63" w14:textId="77777777" w:rsidR="00C22365" w:rsidRPr="00E63916" w:rsidRDefault="00C22365" w:rsidP="004528AB">
            <w:pPr>
              <w:spacing w:line="200" w:lineRule="atLeast"/>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審査意見</w:t>
            </w:r>
          </w:p>
        </w:tc>
      </w:tr>
      <w:tr w:rsidR="00E63916" w:rsidRPr="00E63916" w14:paraId="0BA5E7FB" w14:textId="77777777" w:rsidTr="00696A3D">
        <w:trPr>
          <w:cantSplit/>
          <w:trHeight w:val="907"/>
        </w:trPr>
        <w:tc>
          <w:tcPr>
            <w:tcW w:w="1280" w:type="dxa"/>
            <w:tcBorders>
              <w:left w:val="single" w:sz="12" w:space="0" w:color="auto"/>
              <w:bottom w:val="nil"/>
            </w:tcBorders>
          </w:tcPr>
          <w:p w14:paraId="46D797A5" w14:textId="77777777" w:rsidR="00C22365" w:rsidRPr="00E63916" w:rsidRDefault="00C22365" w:rsidP="004528AB">
            <w:pPr>
              <w:spacing w:line="240" w:lineRule="atLeast"/>
              <w:rPr>
                <w:rFonts w:asciiTheme="minorEastAsia" w:eastAsiaTheme="minorEastAsia" w:hAnsiTheme="minorEastAsia"/>
                <w:sz w:val="16"/>
                <w:szCs w:val="16"/>
              </w:rPr>
            </w:pPr>
          </w:p>
        </w:tc>
        <w:tc>
          <w:tcPr>
            <w:tcW w:w="1300" w:type="dxa"/>
            <w:gridSpan w:val="3"/>
            <w:tcBorders>
              <w:bottom w:val="nil"/>
            </w:tcBorders>
          </w:tcPr>
          <w:p w14:paraId="57E17B84" w14:textId="77777777" w:rsidR="00C22365" w:rsidRPr="00E63916" w:rsidRDefault="00C22365" w:rsidP="004528AB">
            <w:pPr>
              <w:spacing w:line="240" w:lineRule="atLeast"/>
              <w:ind w:left="-39"/>
              <w:rPr>
                <w:rFonts w:asciiTheme="minorEastAsia" w:eastAsiaTheme="minorEastAsia" w:hAnsiTheme="minorEastAsia"/>
                <w:sz w:val="16"/>
                <w:szCs w:val="16"/>
              </w:rPr>
            </w:pPr>
          </w:p>
        </w:tc>
        <w:tc>
          <w:tcPr>
            <w:tcW w:w="1317" w:type="dxa"/>
            <w:gridSpan w:val="2"/>
            <w:tcBorders>
              <w:bottom w:val="nil"/>
            </w:tcBorders>
          </w:tcPr>
          <w:p w14:paraId="004C6A59" w14:textId="77777777" w:rsidR="00C22365" w:rsidRPr="00E63916" w:rsidRDefault="00C22365" w:rsidP="004528AB">
            <w:pPr>
              <w:spacing w:line="240" w:lineRule="atLeast"/>
              <w:ind w:left="-39"/>
              <w:rPr>
                <w:rFonts w:asciiTheme="minorEastAsia" w:eastAsiaTheme="minorEastAsia" w:hAnsiTheme="minorEastAsia"/>
                <w:sz w:val="16"/>
                <w:szCs w:val="16"/>
              </w:rPr>
            </w:pPr>
          </w:p>
        </w:tc>
        <w:tc>
          <w:tcPr>
            <w:tcW w:w="6023" w:type="dxa"/>
            <w:gridSpan w:val="7"/>
            <w:vMerge/>
            <w:tcBorders>
              <w:right w:val="single" w:sz="12" w:space="0" w:color="auto"/>
            </w:tcBorders>
          </w:tcPr>
          <w:p w14:paraId="0E988152" w14:textId="77777777" w:rsidR="00C22365" w:rsidRPr="00E63916" w:rsidRDefault="00C22365" w:rsidP="004528AB">
            <w:pPr>
              <w:spacing w:line="240" w:lineRule="atLeast"/>
              <w:rPr>
                <w:rFonts w:asciiTheme="minorEastAsia" w:eastAsiaTheme="minorEastAsia" w:hAnsiTheme="minorEastAsia"/>
                <w:sz w:val="16"/>
                <w:szCs w:val="16"/>
              </w:rPr>
            </w:pPr>
          </w:p>
        </w:tc>
      </w:tr>
      <w:tr w:rsidR="007474F4" w:rsidRPr="00E63916" w14:paraId="24109530" w14:textId="77777777" w:rsidTr="00696A3D">
        <w:trPr>
          <w:cantSplit/>
          <w:trHeight w:val="71"/>
        </w:trPr>
        <w:tc>
          <w:tcPr>
            <w:tcW w:w="1280" w:type="dxa"/>
            <w:tcBorders>
              <w:left w:val="single" w:sz="12" w:space="0" w:color="auto"/>
              <w:bottom w:val="single" w:sz="12" w:space="0" w:color="auto"/>
            </w:tcBorders>
          </w:tcPr>
          <w:p w14:paraId="76C14B13" w14:textId="77777777" w:rsidR="00C22365" w:rsidRPr="00E63916" w:rsidRDefault="00C22365"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適・保・否</w:t>
            </w:r>
          </w:p>
        </w:tc>
        <w:tc>
          <w:tcPr>
            <w:tcW w:w="1300" w:type="dxa"/>
            <w:gridSpan w:val="3"/>
            <w:tcBorders>
              <w:bottom w:val="single" w:sz="12" w:space="0" w:color="auto"/>
            </w:tcBorders>
          </w:tcPr>
          <w:p w14:paraId="706A0174" w14:textId="77777777" w:rsidR="00C22365" w:rsidRPr="00E63916" w:rsidRDefault="00C22365"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適・保・否</w:t>
            </w:r>
          </w:p>
        </w:tc>
        <w:tc>
          <w:tcPr>
            <w:tcW w:w="1317" w:type="dxa"/>
            <w:gridSpan w:val="2"/>
            <w:tcBorders>
              <w:bottom w:val="single" w:sz="12" w:space="0" w:color="auto"/>
            </w:tcBorders>
          </w:tcPr>
          <w:p w14:paraId="2DC6C497" w14:textId="77777777" w:rsidR="00C22365" w:rsidRPr="00E63916" w:rsidRDefault="00C22365" w:rsidP="004528AB">
            <w:pPr>
              <w:spacing w:line="240" w:lineRule="atLeast"/>
              <w:jc w:val="center"/>
              <w:rPr>
                <w:rFonts w:asciiTheme="minorEastAsia" w:eastAsiaTheme="minorEastAsia" w:hAnsiTheme="minorEastAsia"/>
                <w:sz w:val="16"/>
                <w:szCs w:val="16"/>
              </w:rPr>
            </w:pPr>
            <w:r w:rsidRPr="00E63916">
              <w:rPr>
                <w:rFonts w:asciiTheme="minorEastAsia" w:eastAsiaTheme="minorEastAsia" w:hAnsiTheme="minorEastAsia" w:hint="eastAsia"/>
                <w:sz w:val="16"/>
                <w:szCs w:val="16"/>
              </w:rPr>
              <w:t>適・保・否</w:t>
            </w:r>
          </w:p>
        </w:tc>
        <w:tc>
          <w:tcPr>
            <w:tcW w:w="6023" w:type="dxa"/>
            <w:gridSpan w:val="7"/>
            <w:vMerge/>
            <w:tcBorders>
              <w:bottom w:val="single" w:sz="12" w:space="0" w:color="auto"/>
              <w:right w:val="single" w:sz="12" w:space="0" w:color="auto"/>
            </w:tcBorders>
          </w:tcPr>
          <w:p w14:paraId="3D709BAA" w14:textId="77777777" w:rsidR="00C22365" w:rsidRPr="00E63916" w:rsidRDefault="00C22365" w:rsidP="004528AB">
            <w:pPr>
              <w:spacing w:line="240" w:lineRule="atLeast"/>
              <w:jc w:val="center"/>
              <w:rPr>
                <w:rFonts w:asciiTheme="minorEastAsia" w:eastAsiaTheme="minorEastAsia" w:hAnsiTheme="minorEastAsia"/>
                <w:sz w:val="16"/>
                <w:szCs w:val="16"/>
              </w:rPr>
            </w:pPr>
          </w:p>
        </w:tc>
      </w:tr>
      <w:bookmarkEnd w:id="0"/>
    </w:tbl>
    <w:p w14:paraId="2B381068" w14:textId="77777777" w:rsidR="003D4426" w:rsidRPr="00E63916" w:rsidRDefault="003D4426" w:rsidP="00EE0CEC">
      <w:pPr>
        <w:spacing w:line="240" w:lineRule="auto"/>
        <w:jc w:val="left"/>
        <w:textAlignment w:val="auto"/>
        <w:rPr>
          <w:rFonts w:asciiTheme="minorEastAsia" w:eastAsiaTheme="minorEastAsia" w:hAnsiTheme="minorEastAsia"/>
          <w:bCs/>
          <w:sz w:val="18"/>
          <w:szCs w:val="18"/>
        </w:rPr>
      </w:pPr>
    </w:p>
    <w:p w14:paraId="20DA2194" w14:textId="77777777" w:rsidR="00B62173" w:rsidRPr="00E63916" w:rsidRDefault="00B62173" w:rsidP="00EE0CEC">
      <w:pPr>
        <w:spacing w:line="240" w:lineRule="auto"/>
        <w:jc w:val="left"/>
        <w:textAlignment w:val="auto"/>
        <w:rPr>
          <w:rFonts w:asciiTheme="minorEastAsia" w:eastAsiaTheme="minorEastAsia" w:hAnsiTheme="minorEastAsia"/>
          <w:bCs/>
          <w:sz w:val="18"/>
          <w:szCs w:val="18"/>
        </w:rPr>
        <w:sectPr w:rsidR="00B62173" w:rsidRPr="00E63916" w:rsidSect="00770071">
          <w:headerReference w:type="default" r:id="rId7"/>
          <w:pgSz w:w="11906" w:h="16839" w:code="9"/>
          <w:pgMar w:top="567" w:right="680" w:bottom="340" w:left="1134" w:header="340" w:footer="397" w:gutter="0"/>
          <w:cols w:space="425"/>
          <w:docGrid w:linePitch="286"/>
        </w:sectPr>
      </w:pPr>
    </w:p>
    <w:p w14:paraId="6B46DC4A" w14:textId="77777777" w:rsidR="00A65B1F" w:rsidRPr="00E63916" w:rsidRDefault="00EE0CEC" w:rsidP="00BB3EE3">
      <w:pPr>
        <w:spacing w:line="240" w:lineRule="auto"/>
        <w:ind w:leftChars="400" w:left="840" w:rightChars="400" w:right="840"/>
        <w:jc w:val="left"/>
        <w:textAlignment w:val="auto"/>
        <w:rPr>
          <w:rFonts w:hAnsi="ＭＳ 明朝"/>
          <w:b/>
          <w:bCs/>
          <w:szCs w:val="21"/>
        </w:rPr>
      </w:pPr>
      <w:r w:rsidRPr="00E63916">
        <w:rPr>
          <w:rFonts w:hAnsi="ＭＳ 明朝" w:hint="eastAsia"/>
          <w:b/>
          <w:bCs/>
          <w:szCs w:val="21"/>
        </w:rPr>
        <w:t>「ウイルス肝炎医療費給付受給者証（インターフェロンフリー治療）の</w:t>
      </w:r>
      <w:r w:rsidR="00254C44" w:rsidRPr="00E63916">
        <w:rPr>
          <w:rFonts w:hAnsi="ＭＳ 明朝" w:hint="eastAsia"/>
          <w:b/>
          <w:bCs/>
          <w:szCs w:val="21"/>
        </w:rPr>
        <w:t>交付申請・変更届に</w:t>
      </w:r>
      <w:r w:rsidRPr="00E63916">
        <w:rPr>
          <w:rFonts w:hAnsi="ＭＳ 明朝" w:hint="eastAsia"/>
          <w:b/>
          <w:bCs/>
          <w:szCs w:val="21"/>
        </w:rPr>
        <w:t>係る診断書</w:t>
      </w:r>
      <w:r w:rsidR="003931AA" w:rsidRPr="00E63916">
        <w:rPr>
          <w:rFonts w:hAnsi="ＭＳ 明朝" w:hint="eastAsia"/>
          <w:b/>
          <w:bCs/>
          <w:szCs w:val="21"/>
        </w:rPr>
        <w:t>（非代償性肝硬変</w:t>
      </w:r>
      <w:r w:rsidR="00BB3EE3" w:rsidRPr="00E63916">
        <w:rPr>
          <w:rFonts w:hAnsi="ＭＳ 明朝" w:hint="eastAsia"/>
          <w:b/>
          <w:bCs/>
          <w:szCs w:val="21"/>
        </w:rPr>
        <w:t>用）</w:t>
      </w:r>
      <w:r w:rsidR="00254C44" w:rsidRPr="00E63916">
        <w:rPr>
          <w:rFonts w:hAnsi="ＭＳ 明朝" w:hint="eastAsia"/>
          <w:b/>
          <w:bCs/>
          <w:szCs w:val="21"/>
        </w:rPr>
        <w:t>（</w:t>
      </w:r>
      <w:r w:rsidR="00A65B1F" w:rsidRPr="00E63916">
        <w:rPr>
          <w:rFonts w:hAnsi="ＭＳ 明朝" w:hint="eastAsia"/>
          <w:b/>
          <w:bCs/>
          <w:szCs w:val="21"/>
        </w:rPr>
        <w:t>様式</w:t>
      </w:r>
      <w:r w:rsidR="00254C44" w:rsidRPr="00E63916">
        <w:rPr>
          <w:rFonts w:hAnsi="ＭＳ 明朝" w:hint="eastAsia"/>
          <w:b/>
          <w:bCs/>
          <w:szCs w:val="21"/>
        </w:rPr>
        <w:t>第２号の</w:t>
      </w:r>
      <w:r w:rsidR="00513D05" w:rsidRPr="00E63916">
        <w:rPr>
          <w:rFonts w:hAnsi="ＭＳ 明朝" w:hint="eastAsia"/>
          <w:b/>
          <w:bCs/>
          <w:szCs w:val="21"/>
        </w:rPr>
        <w:t>５</w:t>
      </w:r>
      <w:r w:rsidR="00A65B1F" w:rsidRPr="00E63916">
        <w:rPr>
          <w:rFonts w:hAnsi="ＭＳ 明朝" w:hint="eastAsia"/>
          <w:b/>
          <w:bCs/>
          <w:szCs w:val="21"/>
        </w:rPr>
        <w:t>）記入時の注意事項</w:t>
      </w:r>
    </w:p>
    <w:p w14:paraId="187E058F" w14:textId="77777777" w:rsidR="003931AA" w:rsidRDefault="003931AA" w:rsidP="00603FDB">
      <w:pPr>
        <w:spacing w:line="340" w:lineRule="exact"/>
        <w:jc w:val="left"/>
        <w:textAlignment w:val="auto"/>
        <w:rPr>
          <w:rFonts w:asciiTheme="minorEastAsia" w:eastAsiaTheme="minorEastAsia" w:hAnsiTheme="minorEastAsia"/>
          <w:b/>
          <w:bCs/>
          <w:sz w:val="20"/>
        </w:rPr>
      </w:pPr>
    </w:p>
    <w:p w14:paraId="35A81066" w14:textId="77777777" w:rsidR="00E63916" w:rsidRPr="00E63916" w:rsidRDefault="00E63916" w:rsidP="00603FDB">
      <w:pPr>
        <w:spacing w:line="340" w:lineRule="exact"/>
        <w:jc w:val="left"/>
        <w:textAlignment w:val="auto"/>
        <w:rPr>
          <w:rFonts w:asciiTheme="minorEastAsia" w:eastAsiaTheme="minorEastAsia" w:hAnsiTheme="minorEastAsia"/>
          <w:b/>
          <w:bCs/>
          <w:sz w:val="20"/>
        </w:rPr>
      </w:pPr>
    </w:p>
    <w:p w14:paraId="0B89DD8B" w14:textId="77777777" w:rsidR="00D761C6" w:rsidRPr="00E63916" w:rsidRDefault="00D761C6"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○診断書について</w:t>
      </w:r>
    </w:p>
    <w:p w14:paraId="4304D1B9" w14:textId="77777777" w:rsidR="00D761C6" w:rsidRPr="00E63916" w:rsidRDefault="00513D05" w:rsidP="00603FDB">
      <w:pPr>
        <w:spacing w:line="34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・非代償性肝硬変に対する</w:t>
      </w:r>
      <w:r w:rsidR="00D761C6" w:rsidRPr="00E63916">
        <w:rPr>
          <w:rFonts w:asciiTheme="minorEastAsia" w:eastAsiaTheme="minorEastAsia" w:hAnsiTheme="minorEastAsia" w:hint="eastAsia"/>
          <w:bCs/>
          <w:sz w:val="20"/>
        </w:rPr>
        <w:t>インターフェロンフリー治療</w:t>
      </w:r>
      <w:r w:rsidR="00D444EB" w:rsidRPr="00E63916">
        <w:rPr>
          <w:rFonts w:asciiTheme="minorEastAsia" w:eastAsiaTheme="minorEastAsia" w:hAnsiTheme="minorEastAsia" w:hint="eastAsia"/>
          <w:bCs/>
          <w:sz w:val="20"/>
        </w:rPr>
        <w:t>の</w:t>
      </w:r>
      <w:r w:rsidR="00D761C6" w:rsidRPr="00E63916">
        <w:rPr>
          <w:rFonts w:asciiTheme="minorEastAsia" w:eastAsiaTheme="minorEastAsia" w:hAnsiTheme="minorEastAsia" w:hint="eastAsia"/>
          <w:bCs/>
          <w:sz w:val="20"/>
        </w:rPr>
        <w:t>助成を受けようとする申請者は、この診断書を使用してください。</w:t>
      </w:r>
    </w:p>
    <w:p w14:paraId="2AEE70D6" w14:textId="77777777" w:rsidR="005F2DDF" w:rsidRPr="00E63916" w:rsidRDefault="005F2DDF" w:rsidP="00603FDB">
      <w:pPr>
        <w:spacing w:line="340" w:lineRule="exact"/>
        <w:jc w:val="left"/>
        <w:textAlignment w:val="auto"/>
        <w:rPr>
          <w:rFonts w:asciiTheme="minorEastAsia" w:eastAsiaTheme="minorEastAsia" w:hAnsiTheme="minorEastAsia"/>
          <w:b/>
          <w:bCs/>
          <w:sz w:val="20"/>
        </w:rPr>
      </w:pPr>
    </w:p>
    <w:p w14:paraId="186B9849" w14:textId="77777777" w:rsidR="00D761C6" w:rsidRPr="00E63916" w:rsidRDefault="0033650E"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２．</w:t>
      </w:r>
      <w:r w:rsidR="00D761C6" w:rsidRPr="00E63916">
        <w:rPr>
          <w:rFonts w:asciiTheme="minorEastAsia" w:eastAsiaTheme="minorEastAsia" w:hAnsiTheme="minorEastAsia" w:hint="eastAsia"/>
          <w:b/>
          <w:bCs/>
          <w:sz w:val="20"/>
        </w:rPr>
        <w:t>「過去の治療歴」について</w:t>
      </w:r>
    </w:p>
    <w:p w14:paraId="72BDFA7D" w14:textId="77777777" w:rsidR="00D761C6" w:rsidRPr="00E6391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・申請者のこれまでの治療歴について記載してください。</w:t>
      </w:r>
    </w:p>
    <w:p w14:paraId="7D3F82AB" w14:textId="77777777" w:rsidR="00D761C6" w:rsidRPr="00E6391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w:t>
      </w:r>
      <w:r w:rsidR="00970438" w:rsidRPr="00E63916">
        <w:rPr>
          <w:rFonts w:asciiTheme="minorEastAsia" w:eastAsiaTheme="minorEastAsia" w:hAnsiTheme="minorEastAsia" w:hint="eastAsia"/>
          <w:bCs/>
          <w:sz w:val="20"/>
        </w:rPr>
        <w:t>該当する方を○で囲み、薬剤名等を具体的に記載してください。</w:t>
      </w:r>
    </w:p>
    <w:p w14:paraId="0884E4AB" w14:textId="77777777" w:rsidR="00A93D08" w:rsidRPr="00E6391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・該当する治療法において、患者からの聞き取りや過去の診療録をもとに、診断書作成医の判断により「中止・再燃・無効」を○で囲んでください。</w:t>
      </w:r>
    </w:p>
    <w:p w14:paraId="6D45220D" w14:textId="77777777" w:rsidR="005F2DDF" w:rsidRPr="00E63916" w:rsidRDefault="005F2DDF" w:rsidP="00603FDB">
      <w:pPr>
        <w:spacing w:line="340" w:lineRule="exact"/>
        <w:jc w:val="left"/>
        <w:textAlignment w:val="auto"/>
        <w:rPr>
          <w:rFonts w:asciiTheme="minorEastAsia" w:eastAsiaTheme="minorEastAsia" w:hAnsiTheme="minorEastAsia"/>
          <w:b/>
          <w:bCs/>
          <w:sz w:val="20"/>
        </w:rPr>
      </w:pPr>
    </w:p>
    <w:p w14:paraId="103833D4" w14:textId="77777777" w:rsidR="00D761C6" w:rsidRPr="00E63916" w:rsidRDefault="0033650E"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３．</w:t>
      </w:r>
      <w:r w:rsidR="00D761C6" w:rsidRPr="00E63916">
        <w:rPr>
          <w:rFonts w:asciiTheme="minorEastAsia" w:eastAsiaTheme="minorEastAsia" w:hAnsiTheme="minorEastAsia" w:hint="eastAsia"/>
          <w:b/>
          <w:bCs/>
          <w:sz w:val="20"/>
        </w:rPr>
        <w:t>「検査所見」について</w:t>
      </w:r>
    </w:p>
    <w:p w14:paraId="5728FD18" w14:textId="77777777" w:rsidR="00D761C6" w:rsidRPr="00E63916" w:rsidRDefault="00D761C6"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・「その他の血液検査所見（必要に応じて記載）」の欄には、診断書作成医が認定協議会に知らせた方がよいと思われる所見を記載して</w:t>
      </w:r>
      <w:r w:rsidR="00351D03" w:rsidRPr="00E63916">
        <w:rPr>
          <w:rFonts w:asciiTheme="minorEastAsia" w:eastAsiaTheme="minorEastAsia" w:hAnsiTheme="minorEastAsia" w:hint="eastAsia"/>
          <w:bCs/>
          <w:sz w:val="20"/>
        </w:rPr>
        <w:t>ください</w:t>
      </w:r>
      <w:r w:rsidRPr="00E63916">
        <w:rPr>
          <w:rFonts w:asciiTheme="minorEastAsia" w:eastAsiaTheme="minorEastAsia" w:hAnsiTheme="minorEastAsia" w:hint="eastAsia"/>
          <w:bCs/>
          <w:sz w:val="20"/>
        </w:rPr>
        <w:t>。</w:t>
      </w:r>
    </w:p>
    <w:p w14:paraId="5A825A95" w14:textId="77777777" w:rsidR="00D761C6" w:rsidRPr="00E63916" w:rsidRDefault="00D761C6" w:rsidP="003931AA">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・画像診断及び肝生検等の所見を具体的に記載して</w:t>
      </w:r>
      <w:r w:rsidR="00351D03" w:rsidRPr="00E63916">
        <w:rPr>
          <w:rFonts w:asciiTheme="minorEastAsia" w:eastAsiaTheme="minorEastAsia" w:hAnsiTheme="minorEastAsia" w:hint="eastAsia"/>
          <w:bCs/>
          <w:sz w:val="20"/>
        </w:rPr>
        <w:t>ください</w:t>
      </w:r>
      <w:r w:rsidRPr="00E63916">
        <w:rPr>
          <w:rFonts w:asciiTheme="minorEastAsia" w:eastAsiaTheme="minorEastAsia" w:hAnsiTheme="minorEastAsia" w:hint="eastAsia"/>
          <w:bCs/>
          <w:sz w:val="20"/>
        </w:rPr>
        <w:t>。</w:t>
      </w:r>
    </w:p>
    <w:p w14:paraId="55D9F04D" w14:textId="77777777" w:rsidR="009630DF" w:rsidRPr="00E63916" w:rsidRDefault="009630DF"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・交付申請の場合は、肝炎ウイルスマーカー検査結果の写しを添付してください。</w:t>
      </w:r>
    </w:p>
    <w:p w14:paraId="24E4A293" w14:textId="77777777" w:rsidR="005F2DDF" w:rsidRPr="00E63916" w:rsidRDefault="005F2DDF" w:rsidP="00603FDB">
      <w:pPr>
        <w:spacing w:line="340" w:lineRule="exact"/>
        <w:jc w:val="left"/>
        <w:textAlignment w:val="auto"/>
        <w:rPr>
          <w:rFonts w:asciiTheme="minorEastAsia" w:eastAsiaTheme="minorEastAsia" w:hAnsiTheme="minorEastAsia"/>
          <w:b/>
          <w:bCs/>
          <w:sz w:val="20"/>
        </w:rPr>
      </w:pPr>
    </w:p>
    <w:p w14:paraId="723DAAC1" w14:textId="77777777" w:rsidR="00D761C6" w:rsidRPr="00E63916" w:rsidRDefault="0033650E"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４．</w:t>
      </w:r>
      <w:r w:rsidR="00D761C6" w:rsidRPr="00E63916">
        <w:rPr>
          <w:rFonts w:asciiTheme="minorEastAsia" w:eastAsiaTheme="minorEastAsia" w:hAnsiTheme="minorEastAsia" w:hint="eastAsia"/>
          <w:b/>
          <w:bCs/>
          <w:sz w:val="20"/>
        </w:rPr>
        <w:t>「診断」について</w:t>
      </w:r>
    </w:p>
    <w:p w14:paraId="42CCA7A6" w14:textId="77777777" w:rsidR="00D761C6" w:rsidRPr="00E63916" w:rsidRDefault="00D761C6" w:rsidP="003931AA">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・インターフェロンフリー治療の対象は、</w:t>
      </w:r>
      <w:r w:rsidR="003931AA" w:rsidRPr="00E63916">
        <w:rPr>
          <w:rFonts w:asciiTheme="minorEastAsia" w:eastAsiaTheme="minorEastAsia" w:hAnsiTheme="minorEastAsia" w:hint="eastAsia"/>
          <w:bCs/>
          <w:sz w:val="20"/>
        </w:rPr>
        <w:t>Ｃ型慢性肝疾患（</w:t>
      </w:r>
      <w:r w:rsidR="00E428FE" w:rsidRPr="00E63916">
        <w:rPr>
          <w:rFonts w:asciiTheme="minorEastAsia" w:eastAsiaTheme="minorEastAsia" w:hAnsiTheme="minorEastAsia" w:hint="eastAsia"/>
          <w:bCs/>
          <w:sz w:val="20"/>
        </w:rPr>
        <w:t>Ｃ</w:t>
      </w:r>
      <w:r w:rsidRPr="00E63916">
        <w:rPr>
          <w:rFonts w:asciiTheme="minorEastAsia" w:eastAsiaTheme="minorEastAsia" w:hAnsiTheme="minorEastAsia" w:hint="eastAsia"/>
          <w:bCs/>
          <w:sz w:val="20"/>
        </w:rPr>
        <w:t>型慢性肝炎</w:t>
      </w:r>
      <w:r w:rsidR="003931AA" w:rsidRPr="00E63916">
        <w:rPr>
          <w:rFonts w:asciiTheme="minorEastAsia" w:eastAsiaTheme="minorEastAsia" w:hAnsiTheme="minorEastAsia" w:hint="eastAsia"/>
          <w:bCs/>
          <w:sz w:val="20"/>
        </w:rPr>
        <w:t>若しくは</w:t>
      </w:r>
      <w:r w:rsidRPr="00E63916">
        <w:rPr>
          <w:rFonts w:asciiTheme="minorEastAsia" w:eastAsiaTheme="minorEastAsia" w:hAnsiTheme="minorEastAsia" w:hint="eastAsia"/>
          <w:bCs/>
          <w:sz w:val="20"/>
        </w:rPr>
        <w:t>Child-Pugh分類</w:t>
      </w:r>
      <w:r w:rsidR="00E428FE" w:rsidRPr="00E63916">
        <w:rPr>
          <w:rFonts w:asciiTheme="minorEastAsia" w:eastAsiaTheme="minorEastAsia" w:hAnsiTheme="minorEastAsia" w:hint="eastAsia"/>
          <w:bCs/>
          <w:sz w:val="20"/>
        </w:rPr>
        <w:t>Ａ</w:t>
      </w:r>
      <w:r w:rsidRPr="00E63916">
        <w:rPr>
          <w:rFonts w:asciiTheme="minorEastAsia" w:eastAsiaTheme="minorEastAsia" w:hAnsiTheme="minorEastAsia" w:hint="eastAsia"/>
          <w:bCs/>
          <w:sz w:val="20"/>
        </w:rPr>
        <w:t>の</w:t>
      </w:r>
      <w:r w:rsidR="00E428FE" w:rsidRPr="00E63916">
        <w:rPr>
          <w:rFonts w:asciiTheme="minorEastAsia" w:eastAsiaTheme="minorEastAsia" w:hAnsiTheme="minorEastAsia" w:hint="eastAsia"/>
          <w:bCs/>
          <w:sz w:val="20"/>
        </w:rPr>
        <w:t>Ｃ</w:t>
      </w:r>
      <w:r w:rsidRPr="00E63916">
        <w:rPr>
          <w:rFonts w:asciiTheme="minorEastAsia" w:eastAsiaTheme="minorEastAsia" w:hAnsiTheme="minorEastAsia" w:hint="eastAsia"/>
          <w:bCs/>
          <w:sz w:val="20"/>
        </w:rPr>
        <w:t>型代償性肝硬変</w:t>
      </w:r>
      <w:r w:rsidR="003931AA" w:rsidRPr="00E63916">
        <w:rPr>
          <w:rFonts w:asciiTheme="minorEastAsia" w:eastAsiaTheme="minorEastAsia" w:hAnsiTheme="minorEastAsia" w:hint="eastAsia"/>
          <w:bCs/>
          <w:sz w:val="20"/>
        </w:rPr>
        <w:t>又はChild-Pugh分類Ｂ若しくはＣのＣ型非代償性肝硬変）</w:t>
      </w:r>
      <w:r w:rsidRPr="00E63916">
        <w:rPr>
          <w:rFonts w:asciiTheme="minorEastAsia" w:eastAsiaTheme="minorEastAsia" w:hAnsiTheme="minorEastAsia" w:hint="eastAsia"/>
          <w:bCs/>
          <w:sz w:val="20"/>
        </w:rPr>
        <w:t>です。</w:t>
      </w:r>
    </w:p>
    <w:p w14:paraId="404856C2" w14:textId="77777777" w:rsidR="005F2DDF" w:rsidRPr="00E63916" w:rsidRDefault="005F2DDF" w:rsidP="00603FDB">
      <w:pPr>
        <w:spacing w:line="340" w:lineRule="exact"/>
        <w:jc w:val="left"/>
        <w:textAlignment w:val="auto"/>
        <w:rPr>
          <w:rFonts w:asciiTheme="minorEastAsia" w:eastAsiaTheme="minorEastAsia" w:hAnsiTheme="minorEastAsia"/>
          <w:b/>
          <w:bCs/>
          <w:sz w:val="20"/>
        </w:rPr>
      </w:pPr>
    </w:p>
    <w:p w14:paraId="323526F2" w14:textId="77777777" w:rsidR="00D761C6" w:rsidRPr="00E63916" w:rsidRDefault="0033650E"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５．</w:t>
      </w:r>
      <w:r w:rsidR="00D761C6" w:rsidRPr="00E63916">
        <w:rPr>
          <w:rFonts w:asciiTheme="minorEastAsia" w:eastAsiaTheme="minorEastAsia" w:hAnsiTheme="minorEastAsia" w:hint="eastAsia"/>
          <w:b/>
          <w:bCs/>
          <w:sz w:val="20"/>
        </w:rPr>
        <w:t>「肝がんの合併」について</w:t>
      </w:r>
    </w:p>
    <w:p w14:paraId="3C23DCEB" w14:textId="77777777" w:rsidR="00D761C6" w:rsidRPr="00E63916" w:rsidRDefault="00D761C6" w:rsidP="00603FDB">
      <w:pPr>
        <w:spacing w:line="340" w:lineRule="exact"/>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 xml:space="preserve">　・肝がんの合併がある場合は助成対象となりません。</w:t>
      </w:r>
    </w:p>
    <w:p w14:paraId="46DEF664" w14:textId="77777777" w:rsidR="005F2DDF" w:rsidRPr="00E63916" w:rsidRDefault="005F2DDF" w:rsidP="00603FDB">
      <w:pPr>
        <w:spacing w:line="340" w:lineRule="exact"/>
        <w:jc w:val="left"/>
        <w:textAlignment w:val="auto"/>
        <w:rPr>
          <w:rFonts w:asciiTheme="minorEastAsia" w:eastAsiaTheme="minorEastAsia" w:hAnsiTheme="minorEastAsia"/>
          <w:b/>
          <w:bCs/>
          <w:sz w:val="20"/>
        </w:rPr>
      </w:pPr>
    </w:p>
    <w:p w14:paraId="729F3E0E" w14:textId="77777777" w:rsidR="00D761C6" w:rsidRPr="00E63916" w:rsidRDefault="0033650E" w:rsidP="00603FDB">
      <w:pPr>
        <w:spacing w:line="34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６．</w:t>
      </w:r>
      <w:r w:rsidR="00D761C6" w:rsidRPr="00E63916">
        <w:rPr>
          <w:rFonts w:asciiTheme="minorEastAsia" w:eastAsiaTheme="minorEastAsia" w:hAnsiTheme="minorEastAsia" w:hint="eastAsia"/>
          <w:b/>
          <w:bCs/>
          <w:sz w:val="20"/>
        </w:rPr>
        <w:t>「治療内容」について</w:t>
      </w:r>
    </w:p>
    <w:p w14:paraId="621C9638" w14:textId="77777777" w:rsidR="001D3DC9" w:rsidRPr="00E63916" w:rsidRDefault="00AE6CDA" w:rsidP="001D3DC9">
      <w:pPr>
        <w:spacing w:line="34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・それぞれの療法の助成対象となる治療期間は次のとおりです。なお、いずれも助成期間の延長は認められませんのでご注意ください。</w:t>
      </w:r>
    </w:p>
    <w:tbl>
      <w:tblPr>
        <w:tblStyle w:val="1"/>
        <w:tblW w:w="0" w:type="auto"/>
        <w:tblInd w:w="619" w:type="dxa"/>
        <w:tblLook w:val="04A0" w:firstRow="1" w:lastRow="0" w:firstColumn="1" w:lastColumn="0" w:noHBand="0" w:noVBand="1"/>
      </w:tblPr>
      <w:tblGrid>
        <w:gridCol w:w="6662"/>
        <w:gridCol w:w="1843"/>
      </w:tblGrid>
      <w:tr w:rsidR="00E63916" w:rsidRPr="00E63916" w14:paraId="2CA71372" w14:textId="77777777" w:rsidTr="00E86DE1">
        <w:tc>
          <w:tcPr>
            <w:tcW w:w="6662" w:type="dxa"/>
            <w:tcBorders>
              <w:top w:val="single" w:sz="4" w:space="0" w:color="auto"/>
              <w:left w:val="single" w:sz="4" w:space="0" w:color="auto"/>
              <w:bottom w:val="single" w:sz="4" w:space="0" w:color="auto"/>
              <w:right w:val="single" w:sz="4" w:space="0" w:color="auto"/>
            </w:tcBorders>
            <w:hideMark/>
          </w:tcPr>
          <w:p w14:paraId="7DBBDB59" w14:textId="77777777" w:rsidR="00E86DE1" w:rsidRPr="00E63916" w:rsidRDefault="00E86DE1" w:rsidP="00E86DE1">
            <w:pPr>
              <w:spacing w:line="280" w:lineRule="exact"/>
              <w:jc w:val="center"/>
              <w:textAlignment w:val="auto"/>
              <w:rPr>
                <w:rFonts w:hAnsi="ＭＳ 明朝"/>
                <w:bCs/>
                <w:sz w:val="18"/>
                <w:szCs w:val="18"/>
              </w:rPr>
            </w:pPr>
            <w:r w:rsidRPr="00E63916">
              <w:rPr>
                <w:rFonts w:hAnsi="ＭＳ 明朝" w:hint="eastAsia"/>
                <w:bCs/>
                <w:sz w:val="18"/>
                <w:szCs w:val="18"/>
              </w:rPr>
              <w:t>療</w:t>
            </w:r>
            <w:r w:rsidR="00603FD3" w:rsidRPr="00E63916">
              <w:rPr>
                <w:rFonts w:hAnsi="ＭＳ 明朝" w:hint="eastAsia"/>
                <w:bCs/>
                <w:sz w:val="18"/>
                <w:szCs w:val="18"/>
              </w:rPr>
              <w:t xml:space="preserve">　</w:t>
            </w:r>
            <w:r w:rsidRPr="00E63916">
              <w:rPr>
                <w:rFonts w:hAnsi="ＭＳ 明朝" w:hint="eastAsia"/>
                <w:bCs/>
                <w:sz w:val="18"/>
                <w:szCs w:val="18"/>
              </w:rPr>
              <w:t>法</w:t>
            </w:r>
          </w:p>
        </w:tc>
        <w:tc>
          <w:tcPr>
            <w:tcW w:w="1843" w:type="dxa"/>
            <w:tcBorders>
              <w:top w:val="single" w:sz="4" w:space="0" w:color="auto"/>
              <w:left w:val="single" w:sz="4" w:space="0" w:color="auto"/>
              <w:bottom w:val="single" w:sz="4" w:space="0" w:color="auto"/>
              <w:right w:val="single" w:sz="4" w:space="0" w:color="auto"/>
            </w:tcBorders>
            <w:hideMark/>
          </w:tcPr>
          <w:p w14:paraId="2ADAF2F3" w14:textId="77777777" w:rsidR="00E86DE1" w:rsidRPr="00E63916" w:rsidRDefault="00E86DE1" w:rsidP="000973F7">
            <w:pPr>
              <w:spacing w:line="240" w:lineRule="auto"/>
              <w:jc w:val="center"/>
              <w:textAlignment w:val="auto"/>
              <w:rPr>
                <w:rFonts w:asciiTheme="minorEastAsia" w:eastAsiaTheme="minorEastAsia" w:hAnsiTheme="minorEastAsia"/>
                <w:bCs/>
                <w:w w:val="80"/>
                <w:sz w:val="18"/>
                <w:szCs w:val="18"/>
              </w:rPr>
            </w:pPr>
            <w:r w:rsidRPr="00E63916">
              <w:rPr>
                <w:rFonts w:asciiTheme="minorEastAsia" w:eastAsiaTheme="minorEastAsia" w:hAnsiTheme="minorEastAsia" w:hint="eastAsia"/>
                <w:bCs/>
                <w:w w:val="80"/>
                <w:sz w:val="18"/>
                <w:szCs w:val="18"/>
              </w:rPr>
              <w:t>助成対象となる治療期間</w:t>
            </w:r>
          </w:p>
        </w:tc>
      </w:tr>
      <w:tr w:rsidR="00E63916" w:rsidRPr="00E63916" w14:paraId="26130A01" w14:textId="77777777" w:rsidTr="00B30943">
        <w:trPr>
          <w:trHeight w:val="457"/>
        </w:trPr>
        <w:tc>
          <w:tcPr>
            <w:tcW w:w="6662" w:type="dxa"/>
            <w:tcBorders>
              <w:left w:val="single" w:sz="4" w:space="0" w:color="auto"/>
              <w:bottom w:val="single" w:sz="4" w:space="0" w:color="auto"/>
              <w:right w:val="single" w:sz="4" w:space="0" w:color="auto"/>
            </w:tcBorders>
            <w:vAlign w:val="center"/>
          </w:tcPr>
          <w:p w14:paraId="20A1B49D" w14:textId="77777777" w:rsidR="0009751E" w:rsidRPr="00E63916" w:rsidRDefault="0009751E" w:rsidP="0009751E">
            <w:pPr>
              <w:spacing w:line="280" w:lineRule="exact"/>
              <w:textAlignment w:val="auto"/>
              <w:rPr>
                <w:rFonts w:hAnsi="ＭＳ 明朝"/>
                <w:bCs/>
                <w:sz w:val="20"/>
              </w:rPr>
            </w:pPr>
            <w:r w:rsidRPr="00E63916">
              <w:rPr>
                <w:rFonts w:hAnsi="ＭＳ 明朝" w:hint="eastAsia"/>
                <w:bCs/>
                <w:sz w:val="20"/>
              </w:rPr>
              <w:t>ソホスブビル・ベルパタスビル配合剤による治療</w:t>
            </w:r>
          </w:p>
        </w:tc>
        <w:tc>
          <w:tcPr>
            <w:tcW w:w="1843" w:type="dxa"/>
            <w:tcBorders>
              <w:top w:val="single" w:sz="4" w:space="0" w:color="auto"/>
              <w:left w:val="single" w:sz="4" w:space="0" w:color="auto"/>
              <w:bottom w:val="single" w:sz="4" w:space="0" w:color="auto"/>
              <w:right w:val="single" w:sz="4" w:space="0" w:color="auto"/>
            </w:tcBorders>
            <w:vAlign w:val="center"/>
          </w:tcPr>
          <w:p w14:paraId="769AA759" w14:textId="77777777" w:rsidR="0009751E" w:rsidRPr="00E63916" w:rsidRDefault="0009751E" w:rsidP="0009751E">
            <w:pPr>
              <w:spacing w:line="280" w:lineRule="exact"/>
              <w:jc w:val="center"/>
              <w:textAlignment w:val="auto"/>
              <w:rPr>
                <w:rFonts w:hAnsi="ＭＳ 明朝"/>
                <w:bCs/>
                <w:sz w:val="18"/>
                <w:szCs w:val="18"/>
              </w:rPr>
            </w:pPr>
            <w:r w:rsidRPr="00E63916">
              <w:rPr>
                <w:rFonts w:hAnsi="ＭＳ 明朝" w:hint="eastAsia"/>
                <w:bCs/>
                <w:sz w:val="18"/>
                <w:szCs w:val="18"/>
              </w:rPr>
              <w:t>１２週間</w:t>
            </w:r>
          </w:p>
        </w:tc>
      </w:tr>
    </w:tbl>
    <w:p w14:paraId="437387D4" w14:textId="77777777" w:rsidR="00AE6CDA" w:rsidRPr="00E63916" w:rsidRDefault="00AE6CDA" w:rsidP="00603FDB">
      <w:pPr>
        <w:spacing w:line="340" w:lineRule="exact"/>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 xml:space="preserve">　・治療予定期間は、必ず記載してください。</w:t>
      </w:r>
    </w:p>
    <w:p w14:paraId="422EA416" w14:textId="77777777" w:rsidR="005F2DDF" w:rsidRPr="00E63916" w:rsidRDefault="005F2DDF" w:rsidP="001D3DC9">
      <w:pPr>
        <w:spacing w:line="320" w:lineRule="exact"/>
        <w:jc w:val="left"/>
        <w:textAlignment w:val="auto"/>
        <w:rPr>
          <w:rFonts w:asciiTheme="minorEastAsia" w:eastAsiaTheme="minorEastAsia" w:hAnsiTheme="minorEastAsia"/>
          <w:b/>
          <w:bCs/>
          <w:sz w:val="20"/>
        </w:rPr>
      </w:pPr>
    </w:p>
    <w:p w14:paraId="1259B231" w14:textId="77777777" w:rsidR="00D761C6" w:rsidRPr="00E63916" w:rsidRDefault="0033650E" w:rsidP="001D3DC9">
      <w:pPr>
        <w:spacing w:line="320" w:lineRule="exact"/>
        <w:jc w:val="left"/>
        <w:textAlignment w:val="auto"/>
        <w:rPr>
          <w:rFonts w:asciiTheme="minorEastAsia" w:eastAsiaTheme="minorEastAsia" w:hAnsiTheme="minorEastAsia"/>
          <w:b/>
          <w:bCs/>
          <w:sz w:val="20"/>
        </w:rPr>
      </w:pPr>
      <w:r w:rsidRPr="00E63916">
        <w:rPr>
          <w:rFonts w:asciiTheme="minorEastAsia" w:eastAsiaTheme="minorEastAsia" w:hAnsiTheme="minorEastAsia" w:hint="eastAsia"/>
          <w:b/>
          <w:bCs/>
          <w:sz w:val="20"/>
        </w:rPr>
        <w:t>８．</w:t>
      </w:r>
      <w:r w:rsidR="00D761C6" w:rsidRPr="00E63916">
        <w:rPr>
          <w:rFonts w:asciiTheme="minorEastAsia" w:eastAsiaTheme="minorEastAsia" w:hAnsiTheme="minorEastAsia" w:hint="eastAsia"/>
          <w:b/>
          <w:bCs/>
          <w:sz w:val="20"/>
        </w:rPr>
        <w:t>「本診断書を作成する医師」について</w:t>
      </w:r>
    </w:p>
    <w:p w14:paraId="1615BF3F" w14:textId="77777777" w:rsidR="00D761C6" w:rsidRPr="00E63916" w:rsidRDefault="005F2DDF" w:rsidP="001D3DC9">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・インターフェロンフリー治療</w:t>
      </w:r>
      <w:r w:rsidR="005E784D" w:rsidRPr="00E63916">
        <w:rPr>
          <w:rFonts w:asciiTheme="minorEastAsia" w:eastAsiaTheme="minorEastAsia" w:hAnsiTheme="minorEastAsia" w:hint="eastAsia"/>
          <w:bCs/>
          <w:sz w:val="20"/>
        </w:rPr>
        <w:t>に対する助成の申請にあたっては、</w:t>
      </w:r>
      <w:r w:rsidR="00D761C6" w:rsidRPr="00E63916">
        <w:rPr>
          <w:rFonts w:asciiTheme="minorEastAsia" w:eastAsiaTheme="minorEastAsia" w:hAnsiTheme="minorEastAsia" w:hint="eastAsia"/>
          <w:bCs/>
          <w:sz w:val="20"/>
        </w:rPr>
        <w:t>日本肝臓学会肝臓専門医又は</w:t>
      </w:r>
      <w:r w:rsidR="00AE6CDA" w:rsidRPr="00E63916">
        <w:rPr>
          <w:rFonts w:asciiTheme="minorEastAsia" w:eastAsiaTheme="minorEastAsia" w:hAnsiTheme="minorEastAsia" w:hint="eastAsia"/>
          <w:bCs/>
          <w:sz w:val="20"/>
        </w:rPr>
        <w:t>長野県ウイルス肝炎診療ネットワークの専門医療機関の肝疾患担当医がこの</w:t>
      </w:r>
      <w:r w:rsidR="00D761C6" w:rsidRPr="00E63916">
        <w:rPr>
          <w:rFonts w:asciiTheme="minorEastAsia" w:eastAsiaTheme="minorEastAsia" w:hAnsiTheme="minorEastAsia" w:hint="eastAsia"/>
          <w:bCs/>
          <w:sz w:val="20"/>
        </w:rPr>
        <w:t>診断書を作成すること。</w:t>
      </w:r>
    </w:p>
    <w:p w14:paraId="5B568543" w14:textId="77777777" w:rsidR="00D761C6" w:rsidRPr="00E63916" w:rsidRDefault="00D761C6" w:rsidP="005E784D">
      <w:pPr>
        <w:spacing w:line="320" w:lineRule="exact"/>
        <w:ind w:leftChars="100" w:left="410" w:hangingChars="100" w:hanging="200"/>
        <w:jc w:val="left"/>
        <w:textAlignment w:val="auto"/>
        <w:rPr>
          <w:rFonts w:asciiTheme="minorEastAsia" w:eastAsiaTheme="minorEastAsia" w:hAnsiTheme="minorEastAsia"/>
          <w:bCs/>
          <w:sz w:val="20"/>
        </w:rPr>
      </w:pPr>
      <w:r w:rsidRPr="00E63916">
        <w:rPr>
          <w:rFonts w:asciiTheme="minorEastAsia" w:eastAsiaTheme="minorEastAsia" w:hAnsiTheme="minorEastAsia" w:hint="eastAsia"/>
          <w:bCs/>
          <w:sz w:val="20"/>
        </w:rPr>
        <w:t>・</w:t>
      </w:r>
      <w:r w:rsidR="005E784D" w:rsidRPr="00E63916">
        <w:rPr>
          <w:rFonts w:asciiTheme="minorEastAsia" w:eastAsiaTheme="minorEastAsia" w:hAnsiTheme="minorEastAsia" w:hint="eastAsia"/>
          <w:bCs/>
          <w:sz w:val="20"/>
        </w:rPr>
        <w:t>インターフェロン治療歴</w:t>
      </w:r>
      <w:r w:rsidR="0082712F" w:rsidRPr="00E63916">
        <w:rPr>
          <w:rFonts w:asciiTheme="minorEastAsia" w:eastAsiaTheme="minorEastAsia" w:hAnsiTheme="minorEastAsia" w:hint="eastAsia"/>
          <w:bCs/>
          <w:sz w:val="20"/>
        </w:rPr>
        <w:t>が</w:t>
      </w:r>
      <w:r w:rsidR="005E784D" w:rsidRPr="00E63916">
        <w:rPr>
          <w:rFonts w:asciiTheme="minorEastAsia" w:eastAsiaTheme="minorEastAsia" w:hAnsiTheme="minorEastAsia" w:hint="eastAsia"/>
          <w:bCs/>
          <w:sz w:val="20"/>
        </w:rPr>
        <w:t>あ</w:t>
      </w:r>
      <w:r w:rsidR="0082712F" w:rsidRPr="00E63916">
        <w:rPr>
          <w:rFonts w:asciiTheme="minorEastAsia" w:eastAsiaTheme="minorEastAsia" w:hAnsiTheme="minorEastAsia" w:hint="eastAsia"/>
          <w:bCs/>
          <w:sz w:val="20"/>
        </w:rPr>
        <w:t>り</w:t>
      </w:r>
      <w:r w:rsidR="005E784D" w:rsidRPr="00E63916">
        <w:rPr>
          <w:rFonts w:asciiTheme="minorEastAsia" w:eastAsiaTheme="minorEastAsia" w:hAnsiTheme="minorEastAsia" w:hint="eastAsia"/>
          <w:bCs/>
          <w:sz w:val="20"/>
        </w:rPr>
        <w:t>、診断書作成医</w:t>
      </w:r>
      <w:r w:rsidR="0082712F" w:rsidRPr="00E63916">
        <w:rPr>
          <w:rFonts w:asciiTheme="minorEastAsia" w:eastAsiaTheme="minorEastAsia" w:hAnsiTheme="minorEastAsia" w:hint="eastAsia"/>
          <w:bCs/>
          <w:sz w:val="20"/>
        </w:rPr>
        <w:t>が</w:t>
      </w:r>
      <w:r w:rsidR="005E784D" w:rsidRPr="00E63916">
        <w:rPr>
          <w:rFonts w:asciiTheme="minorEastAsia" w:eastAsiaTheme="minorEastAsia" w:hAnsiTheme="minorEastAsia" w:hint="eastAsia"/>
          <w:bCs/>
          <w:sz w:val="20"/>
        </w:rPr>
        <w:t>、</w:t>
      </w:r>
      <w:r w:rsidR="00E428FE" w:rsidRPr="00E63916">
        <w:rPr>
          <w:rFonts w:asciiTheme="minorEastAsia" w:eastAsiaTheme="minorEastAsia" w:hAnsiTheme="minorEastAsia" w:hint="eastAsia"/>
          <w:bCs/>
          <w:sz w:val="20"/>
        </w:rPr>
        <w:t>肝疾患診療連携拠点病院</w:t>
      </w:r>
      <w:r w:rsidRPr="00E63916">
        <w:rPr>
          <w:rFonts w:asciiTheme="minorEastAsia" w:eastAsiaTheme="minorEastAsia" w:hAnsiTheme="minorEastAsia" w:hint="eastAsia"/>
          <w:bCs/>
          <w:sz w:val="20"/>
        </w:rPr>
        <w:t>に常勤する日本肝臓学会肝臓専門医</w:t>
      </w:r>
      <w:r w:rsidR="0082712F" w:rsidRPr="00E63916">
        <w:rPr>
          <w:rFonts w:asciiTheme="minorEastAsia" w:eastAsiaTheme="minorEastAsia" w:hAnsiTheme="minorEastAsia" w:hint="eastAsia"/>
          <w:bCs/>
          <w:sz w:val="20"/>
        </w:rPr>
        <w:t>以外</w:t>
      </w:r>
      <w:r w:rsidR="005E784D" w:rsidRPr="00E63916">
        <w:rPr>
          <w:rFonts w:asciiTheme="minorEastAsia" w:eastAsiaTheme="minorEastAsia" w:hAnsiTheme="minorEastAsia" w:hint="eastAsia"/>
          <w:bCs/>
          <w:sz w:val="20"/>
        </w:rPr>
        <w:t>又は長野県ウイルス肝炎診療ネットワークの専門医療機関の肝疾患担当医</w:t>
      </w:r>
      <w:r w:rsidR="0082712F" w:rsidRPr="00E63916">
        <w:rPr>
          <w:rFonts w:asciiTheme="minorEastAsia" w:eastAsiaTheme="minorEastAsia" w:hAnsiTheme="minorEastAsia" w:hint="eastAsia"/>
          <w:bCs/>
          <w:sz w:val="20"/>
        </w:rPr>
        <w:t>の場合は、この診断書に加えて、</w:t>
      </w:r>
      <w:r w:rsidRPr="00E63916">
        <w:rPr>
          <w:rFonts w:asciiTheme="minorEastAsia" w:eastAsiaTheme="minorEastAsia" w:hAnsiTheme="minorEastAsia" w:hint="eastAsia"/>
          <w:bCs/>
          <w:sz w:val="20"/>
        </w:rPr>
        <w:t>意見書</w:t>
      </w:r>
      <w:r w:rsidR="00AE6CDA" w:rsidRPr="00E63916">
        <w:rPr>
          <w:rFonts w:asciiTheme="minorEastAsia" w:eastAsiaTheme="minorEastAsia" w:hAnsiTheme="minorEastAsia" w:hint="eastAsia"/>
          <w:bCs/>
          <w:sz w:val="20"/>
        </w:rPr>
        <w:t>（様式第２号の４）の添付が</w:t>
      </w:r>
      <w:r w:rsidRPr="00E63916">
        <w:rPr>
          <w:rFonts w:asciiTheme="minorEastAsia" w:eastAsiaTheme="minorEastAsia" w:hAnsiTheme="minorEastAsia" w:hint="eastAsia"/>
          <w:bCs/>
          <w:sz w:val="20"/>
        </w:rPr>
        <w:t>必要です。</w:t>
      </w:r>
    </w:p>
    <w:sectPr w:rsidR="00D761C6" w:rsidRPr="00E63916" w:rsidSect="0063070C">
      <w:type w:val="continuous"/>
      <w:pgSz w:w="11906" w:h="16839" w:code="9"/>
      <w:pgMar w:top="567" w:right="1134" w:bottom="567" w:left="1361" w:header="340" w:footer="397"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1130" w14:textId="77777777" w:rsidR="007370DD" w:rsidRDefault="007370DD" w:rsidP="00980B20">
      <w:pPr>
        <w:spacing w:line="240" w:lineRule="auto"/>
      </w:pPr>
      <w:r>
        <w:separator/>
      </w:r>
    </w:p>
  </w:endnote>
  <w:endnote w:type="continuationSeparator" w:id="0">
    <w:p w14:paraId="477247C6" w14:textId="77777777" w:rsidR="007370DD" w:rsidRDefault="007370DD" w:rsidP="0098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C2BD" w14:textId="77777777" w:rsidR="007370DD" w:rsidRDefault="007370DD" w:rsidP="00980B20">
      <w:pPr>
        <w:spacing w:line="240" w:lineRule="auto"/>
      </w:pPr>
      <w:r>
        <w:separator/>
      </w:r>
    </w:p>
  </w:footnote>
  <w:footnote w:type="continuationSeparator" w:id="0">
    <w:p w14:paraId="2AE640B9" w14:textId="77777777" w:rsidR="007370DD" w:rsidRDefault="007370DD" w:rsidP="00980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95E9" w14:textId="77777777" w:rsidR="0047166D" w:rsidRDefault="0047166D">
    <w:pPr>
      <w:pStyle w:val="a3"/>
      <w:spacing w:line="240" w:lineRule="auto"/>
      <w:rPr>
        <w:rFonts w:ascii="ＭＳ ゴシック" w:eastAsia="ＭＳ ゴシック"/>
        <w:sz w:val="16"/>
      </w:rPr>
    </w:pPr>
    <w:r>
      <w:rPr>
        <w:rFonts w:ascii="ＭＳ ゴシック" w:eastAsia="ＭＳ ゴシック" w:hint="eastAsia"/>
        <w:sz w:val="16"/>
      </w:rPr>
      <w:t>（様式第２号の</w:t>
    </w:r>
    <w:r w:rsidR="00713256">
      <w:rPr>
        <w:rFonts w:ascii="ＭＳ ゴシック" w:eastAsia="ＭＳ ゴシック" w:hint="eastAsia"/>
        <w:sz w:val="16"/>
      </w:rPr>
      <w:t>５</w:t>
    </w:r>
    <w:r>
      <w:rPr>
        <w:rFonts w:ascii="ＭＳ ゴシック" w:eastAsia="ＭＳ ゴシック" w:hint="eastAsia"/>
        <w:sz w:val="16"/>
      </w:rPr>
      <w:t>）（要綱第５関係）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evenAndOddHeaders/>
  <w:drawingGridHorizontalSpacing w:val="105"/>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20"/>
    <w:rsid w:val="0001745B"/>
    <w:rsid w:val="000250E1"/>
    <w:rsid w:val="0002752F"/>
    <w:rsid w:val="00037E49"/>
    <w:rsid w:val="00080316"/>
    <w:rsid w:val="000828E4"/>
    <w:rsid w:val="0009751E"/>
    <w:rsid w:val="000C3AB9"/>
    <w:rsid w:val="000D31CE"/>
    <w:rsid w:val="00110DF2"/>
    <w:rsid w:val="001120D4"/>
    <w:rsid w:val="0011632A"/>
    <w:rsid w:val="00117739"/>
    <w:rsid w:val="00134CFA"/>
    <w:rsid w:val="00137AD9"/>
    <w:rsid w:val="00145649"/>
    <w:rsid w:val="00145F90"/>
    <w:rsid w:val="00161703"/>
    <w:rsid w:val="00165F46"/>
    <w:rsid w:val="00181E8E"/>
    <w:rsid w:val="00187F0B"/>
    <w:rsid w:val="00190D23"/>
    <w:rsid w:val="001961D3"/>
    <w:rsid w:val="001A252C"/>
    <w:rsid w:val="001B3334"/>
    <w:rsid w:val="001B7596"/>
    <w:rsid w:val="001C373A"/>
    <w:rsid w:val="001D3DC9"/>
    <w:rsid w:val="001E5939"/>
    <w:rsid w:val="001E7485"/>
    <w:rsid w:val="002033BD"/>
    <w:rsid w:val="00220340"/>
    <w:rsid w:val="00222CB6"/>
    <w:rsid w:val="00225A30"/>
    <w:rsid w:val="00234C24"/>
    <w:rsid w:val="00247BF0"/>
    <w:rsid w:val="00254C44"/>
    <w:rsid w:val="00267530"/>
    <w:rsid w:val="00267DB2"/>
    <w:rsid w:val="00275658"/>
    <w:rsid w:val="002A4138"/>
    <w:rsid w:val="002C0ECE"/>
    <w:rsid w:val="002D6DF8"/>
    <w:rsid w:val="002F193E"/>
    <w:rsid w:val="002F7180"/>
    <w:rsid w:val="00300BE4"/>
    <w:rsid w:val="0030634E"/>
    <w:rsid w:val="0033650E"/>
    <w:rsid w:val="00351D03"/>
    <w:rsid w:val="00357C17"/>
    <w:rsid w:val="003931AA"/>
    <w:rsid w:val="003C64F0"/>
    <w:rsid w:val="003D4426"/>
    <w:rsid w:val="003D6603"/>
    <w:rsid w:val="00405FA8"/>
    <w:rsid w:val="00416986"/>
    <w:rsid w:val="00416D0E"/>
    <w:rsid w:val="004528AB"/>
    <w:rsid w:val="00454694"/>
    <w:rsid w:val="00462179"/>
    <w:rsid w:val="0047166D"/>
    <w:rsid w:val="00476789"/>
    <w:rsid w:val="004A3B3C"/>
    <w:rsid w:val="004B38BF"/>
    <w:rsid w:val="004C0132"/>
    <w:rsid w:val="004D4941"/>
    <w:rsid w:val="004D6FCC"/>
    <w:rsid w:val="004E4739"/>
    <w:rsid w:val="00513D05"/>
    <w:rsid w:val="00520360"/>
    <w:rsid w:val="005357D4"/>
    <w:rsid w:val="00536191"/>
    <w:rsid w:val="005363A8"/>
    <w:rsid w:val="00547524"/>
    <w:rsid w:val="005705F6"/>
    <w:rsid w:val="00587A6F"/>
    <w:rsid w:val="00592520"/>
    <w:rsid w:val="0059389A"/>
    <w:rsid w:val="005A386C"/>
    <w:rsid w:val="005A6C22"/>
    <w:rsid w:val="005C3E26"/>
    <w:rsid w:val="005C72E2"/>
    <w:rsid w:val="005D0F3E"/>
    <w:rsid w:val="005D752C"/>
    <w:rsid w:val="005E0BC8"/>
    <w:rsid w:val="005E6A73"/>
    <w:rsid w:val="005E784D"/>
    <w:rsid w:val="005F2DDF"/>
    <w:rsid w:val="00603FD3"/>
    <w:rsid w:val="00603FDB"/>
    <w:rsid w:val="00606A04"/>
    <w:rsid w:val="00607A3F"/>
    <w:rsid w:val="0062453D"/>
    <w:rsid w:val="00627F7C"/>
    <w:rsid w:val="0063070C"/>
    <w:rsid w:val="006375A4"/>
    <w:rsid w:val="006609FF"/>
    <w:rsid w:val="00684540"/>
    <w:rsid w:val="00696A3D"/>
    <w:rsid w:val="006B2815"/>
    <w:rsid w:val="006C5AA0"/>
    <w:rsid w:val="006D44EA"/>
    <w:rsid w:val="006D6204"/>
    <w:rsid w:val="006E2D8D"/>
    <w:rsid w:val="006E4A5C"/>
    <w:rsid w:val="006F5963"/>
    <w:rsid w:val="00707EE7"/>
    <w:rsid w:val="007106FA"/>
    <w:rsid w:val="00713256"/>
    <w:rsid w:val="007327E0"/>
    <w:rsid w:val="00735132"/>
    <w:rsid w:val="007370DD"/>
    <w:rsid w:val="007432EA"/>
    <w:rsid w:val="007474F4"/>
    <w:rsid w:val="00754EC3"/>
    <w:rsid w:val="007613D9"/>
    <w:rsid w:val="007676AE"/>
    <w:rsid w:val="00767959"/>
    <w:rsid w:val="00770071"/>
    <w:rsid w:val="00781AE7"/>
    <w:rsid w:val="00790B14"/>
    <w:rsid w:val="00795D95"/>
    <w:rsid w:val="007A00B0"/>
    <w:rsid w:val="007A41D0"/>
    <w:rsid w:val="007A5D4F"/>
    <w:rsid w:val="007B2669"/>
    <w:rsid w:val="007C1365"/>
    <w:rsid w:val="00803C2D"/>
    <w:rsid w:val="0082042F"/>
    <w:rsid w:val="0082157A"/>
    <w:rsid w:val="0082712F"/>
    <w:rsid w:val="008662BB"/>
    <w:rsid w:val="0088628C"/>
    <w:rsid w:val="00896CA9"/>
    <w:rsid w:val="008A7D66"/>
    <w:rsid w:val="008D35BC"/>
    <w:rsid w:val="008F5A63"/>
    <w:rsid w:val="00902D50"/>
    <w:rsid w:val="00915621"/>
    <w:rsid w:val="00926A76"/>
    <w:rsid w:val="00931A07"/>
    <w:rsid w:val="00932AFF"/>
    <w:rsid w:val="00937859"/>
    <w:rsid w:val="00946386"/>
    <w:rsid w:val="009630DF"/>
    <w:rsid w:val="00970438"/>
    <w:rsid w:val="00972C4F"/>
    <w:rsid w:val="00977EFF"/>
    <w:rsid w:val="00980B20"/>
    <w:rsid w:val="0099036D"/>
    <w:rsid w:val="009927CB"/>
    <w:rsid w:val="009C677E"/>
    <w:rsid w:val="009F3D67"/>
    <w:rsid w:val="009F628A"/>
    <w:rsid w:val="00A20F2C"/>
    <w:rsid w:val="00A26AFE"/>
    <w:rsid w:val="00A300DD"/>
    <w:rsid w:val="00A42FFA"/>
    <w:rsid w:val="00A52414"/>
    <w:rsid w:val="00A6221D"/>
    <w:rsid w:val="00A65B1F"/>
    <w:rsid w:val="00A7044C"/>
    <w:rsid w:val="00A93D08"/>
    <w:rsid w:val="00AB45D4"/>
    <w:rsid w:val="00AE33A9"/>
    <w:rsid w:val="00AE6CDA"/>
    <w:rsid w:val="00AF0537"/>
    <w:rsid w:val="00AF24A6"/>
    <w:rsid w:val="00AF62B4"/>
    <w:rsid w:val="00B11A46"/>
    <w:rsid w:val="00B153DA"/>
    <w:rsid w:val="00B319A4"/>
    <w:rsid w:val="00B41511"/>
    <w:rsid w:val="00B60F20"/>
    <w:rsid w:val="00B62173"/>
    <w:rsid w:val="00B62A56"/>
    <w:rsid w:val="00B657F2"/>
    <w:rsid w:val="00B706F8"/>
    <w:rsid w:val="00B85B85"/>
    <w:rsid w:val="00B95C65"/>
    <w:rsid w:val="00BA2C75"/>
    <w:rsid w:val="00BA7476"/>
    <w:rsid w:val="00BA7F69"/>
    <w:rsid w:val="00BB3EE3"/>
    <w:rsid w:val="00BB45A4"/>
    <w:rsid w:val="00BC5B18"/>
    <w:rsid w:val="00BC6B97"/>
    <w:rsid w:val="00BE42CF"/>
    <w:rsid w:val="00BF5020"/>
    <w:rsid w:val="00BF5A39"/>
    <w:rsid w:val="00BF73C5"/>
    <w:rsid w:val="00C1416D"/>
    <w:rsid w:val="00C22365"/>
    <w:rsid w:val="00C2605D"/>
    <w:rsid w:val="00C310DF"/>
    <w:rsid w:val="00C31F9B"/>
    <w:rsid w:val="00C36233"/>
    <w:rsid w:val="00C37EB6"/>
    <w:rsid w:val="00C661DD"/>
    <w:rsid w:val="00C843BE"/>
    <w:rsid w:val="00C8493F"/>
    <w:rsid w:val="00C87477"/>
    <w:rsid w:val="00CC14D2"/>
    <w:rsid w:val="00CD41BF"/>
    <w:rsid w:val="00CE334E"/>
    <w:rsid w:val="00D0231C"/>
    <w:rsid w:val="00D1438F"/>
    <w:rsid w:val="00D16E84"/>
    <w:rsid w:val="00D203AA"/>
    <w:rsid w:val="00D444EB"/>
    <w:rsid w:val="00D52734"/>
    <w:rsid w:val="00D52CE1"/>
    <w:rsid w:val="00D655D0"/>
    <w:rsid w:val="00D677CF"/>
    <w:rsid w:val="00D7143F"/>
    <w:rsid w:val="00D71556"/>
    <w:rsid w:val="00D761C6"/>
    <w:rsid w:val="00D770FE"/>
    <w:rsid w:val="00D83954"/>
    <w:rsid w:val="00D85A51"/>
    <w:rsid w:val="00D9636E"/>
    <w:rsid w:val="00DA28DA"/>
    <w:rsid w:val="00DA4D01"/>
    <w:rsid w:val="00DB61AD"/>
    <w:rsid w:val="00E076FD"/>
    <w:rsid w:val="00E212F8"/>
    <w:rsid w:val="00E40AE5"/>
    <w:rsid w:val="00E428FE"/>
    <w:rsid w:val="00E440D3"/>
    <w:rsid w:val="00E63916"/>
    <w:rsid w:val="00E65ADB"/>
    <w:rsid w:val="00E86DE1"/>
    <w:rsid w:val="00EA037A"/>
    <w:rsid w:val="00EA4AF5"/>
    <w:rsid w:val="00EA6412"/>
    <w:rsid w:val="00EC4DD0"/>
    <w:rsid w:val="00ED38D7"/>
    <w:rsid w:val="00ED5BD7"/>
    <w:rsid w:val="00EE0CEC"/>
    <w:rsid w:val="00F26062"/>
    <w:rsid w:val="00F31333"/>
    <w:rsid w:val="00F32893"/>
    <w:rsid w:val="00F4102C"/>
    <w:rsid w:val="00F538B7"/>
    <w:rsid w:val="00F8092A"/>
    <w:rsid w:val="00FA5ED3"/>
    <w:rsid w:val="00FD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3C6CEC"/>
  <w15:docId w15:val="{F2EB1B8A-0F6B-43F9-A21E-D04E9831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B20"/>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B20"/>
    <w:pPr>
      <w:tabs>
        <w:tab w:val="center" w:pos="4252"/>
        <w:tab w:val="right" w:pos="8504"/>
      </w:tabs>
      <w:snapToGrid w:val="0"/>
    </w:pPr>
  </w:style>
  <w:style w:type="character" w:customStyle="1" w:styleId="a4">
    <w:name w:val="ヘッダー (文字)"/>
    <w:basedOn w:val="a0"/>
    <w:link w:val="a3"/>
    <w:rsid w:val="00980B20"/>
    <w:rPr>
      <w:rFonts w:ascii="ＭＳ 明朝" w:eastAsia="ＭＳ 明朝" w:hAnsi="Century" w:cs="Times New Roman"/>
      <w:kern w:val="0"/>
      <w:szCs w:val="20"/>
    </w:rPr>
  </w:style>
  <w:style w:type="paragraph" w:styleId="a5">
    <w:name w:val="footer"/>
    <w:basedOn w:val="a"/>
    <w:link w:val="a6"/>
    <w:rsid w:val="00980B20"/>
    <w:pPr>
      <w:tabs>
        <w:tab w:val="center" w:pos="4252"/>
        <w:tab w:val="right" w:pos="8504"/>
      </w:tabs>
      <w:snapToGrid w:val="0"/>
    </w:pPr>
  </w:style>
  <w:style w:type="character" w:customStyle="1" w:styleId="a6">
    <w:name w:val="フッター (文字)"/>
    <w:basedOn w:val="a0"/>
    <w:link w:val="a5"/>
    <w:rsid w:val="00980B20"/>
    <w:rPr>
      <w:rFonts w:ascii="ＭＳ 明朝" w:eastAsia="ＭＳ 明朝" w:hAnsi="Century" w:cs="Times New Roman"/>
      <w:kern w:val="0"/>
      <w:szCs w:val="20"/>
    </w:rPr>
  </w:style>
  <w:style w:type="paragraph" w:styleId="a7">
    <w:name w:val="Balloon Text"/>
    <w:basedOn w:val="a"/>
    <w:link w:val="a8"/>
    <w:uiPriority w:val="99"/>
    <w:semiHidden/>
    <w:unhideWhenUsed/>
    <w:rsid w:val="00980B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B20"/>
    <w:rPr>
      <w:rFonts w:asciiTheme="majorHAnsi" w:eastAsiaTheme="majorEastAsia" w:hAnsiTheme="majorHAnsi" w:cstheme="majorBidi"/>
      <w:kern w:val="0"/>
      <w:sz w:val="18"/>
      <w:szCs w:val="18"/>
    </w:rPr>
  </w:style>
  <w:style w:type="table" w:styleId="a9">
    <w:name w:val="Table Grid"/>
    <w:basedOn w:val="a1"/>
    <w:uiPriority w:val="59"/>
    <w:rsid w:val="0059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E86DE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84607">
      <w:bodyDiv w:val="1"/>
      <w:marLeft w:val="0"/>
      <w:marRight w:val="0"/>
      <w:marTop w:val="0"/>
      <w:marBottom w:val="0"/>
      <w:divBdr>
        <w:top w:val="none" w:sz="0" w:space="0" w:color="auto"/>
        <w:left w:val="none" w:sz="0" w:space="0" w:color="auto"/>
        <w:bottom w:val="none" w:sz="0" w:space="0" w:color="auto"/>
        <w:right w:val="none" w:sz="0" w:space="0" w:color="auto"/>
      </w:divBdr>
    </w:div>
    <w:div w:id="13478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7345-EC1A-42EC-85D4-FDEFD340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山本　英史</cp:lastModifiedBy>
  <cp:revision>26</cp:revision>
  <cp:lastPrinted>2019-04-02T22:59:00Z</cp:lastPrinted>
  <dcterms:created xsi:type="dcterms:W3CDTF">2017-03-28T01:24:00Z</dcterms:created>
  <dcterms:modified xsi:type="dcterms:W3CDTF">2022-11-16T07:41:00Z</dcterms:modified>
</cp:coreProperties>
</file>