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40" w:rsidRPr="00E843CA" w:rsidRDefault="00DA1740" w:rsidP="00DA1740">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1BFE5488" wp14:editId="06FD9FD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C98E3"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運営規程のイメージ（居宅療養管理指導</w:t>
      </w:r>
      <w:r w:rsidRPr="00E843CA">
        <w:rPr>
          <w:rFonts w:ascii="HG丸ｺﾞｼｯｸM-PRO" w:eastAsia="HG丸ｺﾞｼｯｸM-PRO" w:hAnsi="HG丸ｺﾞｼｯｸM-PRO" w:hint="eastAsia"/>
          <w:b/>
        </w:rPr>
        <w:t>）</w:t>
      </w:r>
    </w:p>
    <w:p w:rsidR="00DA1740" w:rsidRPr="00E843CA" w:rsidRDefault="00DA1740" w:rsidP="00DA1740">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DA1740" w:rsidRDefault="00DA1740" w:rsidP="00DA1740">
      <w:pPr>
        <w:jc w:val="center"/>
        <w:rPr>
          <w:rFonts w:ascii="游ゴシック Medium" w:eastAsia="游ゴシック Medium" w:hAnsi="游ゴシック Medium"/>
        </w:rPr>
      </w:pPr>
    </w:p>
    <w:p w:rsidR="000139D6" w:rsidRDefault="000139D6" w:rsidP="00DA1740">
      <w:pPr>
        <w:jc w:val="center"/>
        <w:rPr>
          <w:rFonts w:ascii="游ゴシック Medium" w:eastAsia="游ゴシック Medium" w:hAnsi="游ゴシック Medium" w:hint="eastAsia"/>
        </w:rPr>
      </w:pPr>
    </w:p>
    <w:p w:rsidR="000B2E53" w:rsidRPr="000B2E53" w:rsidRDefault="000B2E53" w:rsidP="00DA1740">
      <w:pPr>
        <w:jc w:val="center"/>
        <w:rPr>
          <w:rFonts w:ascii="游ゴシック Medium" w:eastAsia="游ゴシック Medium" w:hAnsi="游ゴシック Medium"/>
        </w:rPr>
      </w:pPr>
      <w:r w:rsidRPr="000139D6">
        <w:rPr>
          <w:rFonts w:ascii="游ゴシック Medium" w:eastAsia="游ゴシック Medium" w:hAnsi="游ゴシック Medium" w:hint="eastAsia"/>
          <w:highlight w:val="yellow"/>
        </w:rPr>
        <w:t>○○医院</w:t>
      </w:r>
      <w:r w:rsidR="000139D6">
        <w:rPr>
          <w:rFonts w:ascii="游ゴシック Medium" w:eastAsia="游ゴシック Medium" w:hAnsi="游ゴシック Medium" w:hint="eastAsia"/>
          <w:highlight w:val="yellow"/>
        </w:rPr>
        <w:t>（△△薬局）</w:t>
      </w:r>
      <w:r w:rsidRPr="000B2E53">
        <w:rPr>
          <w:rFonts w:ascii="游ゴシック Medium" w:eastAsia="游ゴシック Medium" w:hAnsi="游ゴシック Medium" w:hint="eastAsia"/>
        </w:rPr>
        <w:t xml:space="preserve">　</w:t>
      </w:r>
      <w:r w:rsidR="000139D6">
        <w:rPr>
          <w:rFonts w:ascii="游ゴシック Medium" w:eastAsia="游ゴシック Medium" w:hAnsi="游ゴシック Medium" w:hint="eastAsia"/>
        </w:rPr>
        <w:t>指定（介護予防）</w:t>
      </w:r>
      <w:r w:rsidR="000139D6" w:rsidRPr="000B2E53">
        <w:rPr>
          <w:rFonts w:ascii="游ゴシック Medium" w:eastAsia="游ゴシック Medium" w:hAnsi="游ゴシック Medium" w:hint="eastAsia"/>
        </w:rPr>
        <w:t>居宅療養管理指導</w:t>
      </w:r>
      <w:r w:rsidR="000139D6">
        <w:rPr>
          <w:rFonts w:ascii="游ゴシック Medium" w:eastAsia="游ゴシック Medium" w:hAnsi="游ゴシック Medium" w:hint="eastAsia"/>
        </w:rPr>
        <w:t xml:space="preserve"> </w:t>
      </w:r>
      <w:r w:rsidRPr="000B2E53">
        <w:rPr>
          <w:rFonts w:ascii="游ゴシック Medium" w:eastAsia="游ゴシック Medium" w:hAnsi="游ゴシック Medium" w:hint="eastAsia"/>
        </w:rPr>
        <w:t>運営規程〔例〕</w:t>
      </w:r>
    </w:p>
    <w:p w:rsidR="000B2E53" w:rsidRPr="000B2E53" w:rsidRDefault="000B2E53" w:rsidP="000B2E53">
      <w:pPr>
        <w:rPr>
          <w:rFonts w:ascii="游ゴシック Medium" w:eastAsia="游ゴシック Medium" w:hAnsi="游ゴシック Medium"/>
        </w:rPr>
      </w:pPr>
    </w:p>
    <w:p w:rsidR="000B2E53" w:rsidRPr="000B2E53" w:rsidRDefault="000B2E53" w:rsidP="000139D6">
      <w:pPr>
        <w:ind w:left="630" w:hangingChars="300" w:hanging="630"/>
        <w:rPr>
          <w:rFonts w:ascii="游ゴシック Medium" w:eastAsia="游ゴシック Medium" w:hAnsi="游ゴシック Medium"/>
        </w:rPr>
      </w:pPr>
      <w:r w:rsidRPr="000B2E53">
        <w:rPr>
          <w:rFonts w:ascii="游ゴシック Medium" w:eastAsia="游ゴシック Medium" w:hAnsi="游ゴシック Medium"/>
        </w:rPr>
        <w:t xml:space="preserve"> 第１条　</w:t>
      </w:r>
      <w:r w:rsidR="000139D6">
        <w:rPr>
          <w:rFonts w:ascii="游ゴシック Medium" w:eastAsia="游ゴシック Medium" w:hAnsi="游ゴシック Medium" w:hint="eastAsia"/>
          <w:highlight w:val="yellow"/>
        </w:rPr>
        <w:t>医療</w:t>
      </w:r>
      <w:r w:rsidRPr="000139D6">
        <w:rPr>
          <w:rFonts w:ascii="游ゴシック Medium" w:eastAsia="游ゴシック Medium" w:hAnsi="游ゴシック Medium"/>
          <w:highlight w:val="yellow"/>
        </w:rPr>
        <w:t>法人△△会</w:t>
      </w:r>
      <w:r w:rsidRPr="000B2E53">
        <w:rPr>
          <w:rFonts w:ascii="游ゴシック Medium" w:eastAsia="游ゴシック Medium" w:hAnsi="游ゴシック Medium"/>
        </w:rPr>
        <w:t>が開設する</w:t>
      </w:r>
      <w:r w:rsidRPr="000139D6">
        <w:rPr>
          <w:rFonts w:ascii="游ゴシック Medium" w:eastAsia="游ゴシック Medium" w:hAnsi="游ゴシック Medium"/>
          <w:highlight w:val="yellow"/>
        </w:rPr>
        <w:t>○○医院</w:t>
      </w:r>
      <w:r w:rsidRPr="000B2E53">
        <w:rPr>
          <w:rFonts w:ascii="游ゴシック Medium" w:eastAsia="游ゴシック Medium" w:hAnsi="游ゴシック Medium"/>
        </w:rPr>
        <w:t>が実施する指定</w:t>
      </w:r>
      <w:r w:rsidR="000139D6">
        <w:rPr>
          <w:rFonts w:ascii="游ゴシック Medium" w:eastAsia="游ゴシック Medium" w:hAnsi="游ゴシック Medium" w:hint="eastAsia"/>
        </w:rPr>
        <w:t>（介護予防）</w:t>
      </w:r>
      <w:r w:rsidRPr="000B2E53">
        <w:rPr>
          <w:rFonts w:ascii="游ゴシック Medium" w:eastAsia="游ゴシック Medium" w:hAnsi="游ゴシック Medium"/>
        </w:rPr>
        <w:t>居宅療養管理指導の適正な運営を確保するために人員及び管理運営に関する事項を定める。</w:t>
      </w:r>
    </w:p>
    <w:p w:rsidR="000139D6" w:rsidRDefault="000139D6" w:rsidP="000B2E53">
      <w:pPr>
        <w:rPr>
          <w:rFonts w:ascii="游ゴシック Medium" w:eastAsia="游ゴシック Medium" w:hAnsi="游ゴシック Medium"/>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（事業の目的）</w:t>
      </w:r>
    </w:p>
    <w:p w:rsidR="000B2E53" w:rsidRPr="000B2E53" w:rsidRDefault="000B2E53" w:rsidP="000139D6">
      <w:pPr>
        <w:ind w:left="630" w:hangingChars="300" w:hanging="630"/>
        <w:rPr>
          <w:rFonts w:ascii="游ゴシック Medium" w:eastAsia="游ゴシック Medium" w:hAnsi="游ゴシック Medium"/>
        </w:rPr>
      </w:pPr>
      <w:r w:rsidRPr="000B2E53">
        <w:rPr>
          <w:rFonts w:ascii="游ゴシック Medium" w:eastAsia="游ゴシック Medium" w:hAnsi="游ゴシック Medium" w:hint="eastAsia"/>
        </w:rPr>
        <w:t>第２条　要介護状態又は要支援状態にある者（以下「要介護者等」という。）に対し、適切な指定居宅療養管理指導を提供することを目的とする。</w:t>
      </w:r>
    </w:p>
    <w:p w:rsidR="000139D6" w:rsidRDefault="000139D6" w:rsidP="000B2E53">
      <w:pPr>
        <w:rPr>
          <w:rFonts w:ascii="游ゴシック Medium" w:eastAsia="游ゴシック Medium" w:hAnsi="游ゴシック Medium"/>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（運営の方針）</w:t>
      </w:r>
    </w:p>
    <w:p w:rsidR="000B2E53" w:rsidRPr="000B2E53" w:rsidRDefault="000B2E53" w:rsidP="000139D6">
      <w:pPr>
        <w:ind w:left="630" w:hangingChars="300" w:hanging="630"/>
        <w:rPr>
          <w:rFonts w:ascii="游ゴシック Medium" w:eastAsia="游ゴシック Medium" w:hAnsi="游ゴシック Medium"/>
        </w:rPr>
      </w:pPr>
      <w:r w:rsidRPr="000B2E53">
        <w:rPr>
          <w:rFonts w:ascii="游ゴシック Medium" w:eastAsia="游ゴシック Medium" w:hAnsi="游ゴシック Medium" w:hint="eastAsia"/>
        </w:rPr>
        <w:t xml:space="preserve">第３条　</w:t>
      </w:r>
      <w:r w:rsidRPr="000139D6">
        <w:rPr>
          <w:rFonts w:ascii="游ゴシック Medium" w:eastAsia="游ゴシック Medium" w:hAnsi="游ゴシック Medium" w:hint="eastAsia"/>
          <w:highlight w:val="yellow"/>
        </w:rPr>
        <w:t>○○医院</w:t>
      </w:r>
      <w:r w:rsidRPr="000B2E53">
        <w:rPr>
          <w:rFonts w:ascii="游ゴシック Medium" w:eastAsia="游ゴシック Medium" w:hAnsi="游ゴシック Medium" w:hint="eastAsia"/>
        </w:rPr>
        <w:t>が実施する指定</w:t>
      </w:r>
      <w:r w:rsidR="000139D6">
        <w:rPr>
          <w:rFonts w:ascii="游ゴシック Medium" w:eastAsia="游ゴシック Medium" w:hAnsi="游ゴシック Medium" w:hint="eastAsia"/>
        </w:rPr>
        <w:t>（介護予防）</w:t>
      </w:r>
      <w:r w:rsidRPr="000B2E53">
        <w:rPr>
          <w:rFonts w:ascii="游ゴシック Medium" w:eastAsia="游ゴシック Medium" w:hAnsi="游ゴシック Medium" w:hint="eastAsia"/>
        </w:rPr>
        <w:t>居宅療養管理指導の従業者は、要介護者等が居宅において、その有する能力に応じ自立した日常生活を営むことができるよう通院が困難な利用者に対して、その居宅を訪問して、心身の状況や環境等を把握し、それらを踏まえて療養上の管理及び指導を行うことにより、療養生活の質の向上を図ることを目的とする。</w:t>
      </w:r>
    </w:p>
    <w:p w:rsidR="000B2E53" w:rsidRPr="000B2E53" w:rsidRDefault="000B2E53" w:rsidP="000139D6">
      <w:pPr>
        <w:ind w:leftChars="100" w:left="63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 xml:space="preserve">２　</w:t>
      </w:r>
      <w:r w:rsidR="000139D6">
        <w:rPr>
          <w:rFonts w:ascii="游ゴシック Medium" w:eastAsia="游ゴシック Medium" w:hAnsi="游ゴシック Medium" w:hint="eastAsia"/>
        </w:rPr>
        <w:t xml:space="preserve">　指定居宅療養管理指導の実施にあた</w:t>
      </w:r>
      <w:r w:rsidRPr="000B2E53">
        <w:rPr>
          <w:rFonts w:ascii="游ゴシック Medium" w:eastAsia="游ゴシック Medium" w:hAnsi="游ゴシック Medium" w:hint="eastAsia"/>
        </w:rPr>
        <w:t>っては、居宅介護支援事業者、その他保健・医療・福</w:t>
      </w:r>
      <w:r w:rsidR="000139D6">
        <w:rPr>
          <w:rFonts w:ascii="游ゴシック Medium" w:eastAsia="游ゴシック Medium" w:hAnsi="游ゴシック Medium" w:hint="eastAsia"/>
        </w:rPr>
        <w:t>祉サービスを提供する事業者との綿密な連携に努めるとともに、関係</w:t>
      </w:r>
      <w:r w:rsidRPr="000B2E53">
        <w:rPr>
          <w:rFonts w:ascii="游ゴシック Medium" w:eastAsia="游ゴシック Medium" w:hAnsi="游ゴシック Medium" w:hint="eastAsia"/>
        </w:rPr>
        <w:t>市町村とも連携を図り、総合的なサービスの提供に努める。</w:t>
      </w:r>
    </w:p>
    <w:p w:rsidR="005F4AD9" w:rsidRDefault="005F4AD9" w:rsidP="000B2E53">
      <w:pPr>
        <w:rPr>
          <w:rFonts w:ascii="游ゴシック Medium" w:eastAsia="游ゴシック Medium" w:hAnsi="游ゴシック Medium"/>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（事業所の名称等）</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第４条　名称及び所在地は、次のとおりとする。</w:t>
      </w:r>
    </w:p>
    <w:p w:rsidR="000B2E53" w:rsidRPr="000B2E53" w:rsidRDefault="000139D6" w:rsidP="000139D6">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0B2E53" w:rsidRPr="000B2E53">
        <w:rPr>
          <w:rFonts w:ascii="游ゴシック Medium" w:eastAsia="游ゴシック Medium" w:hAnsi="游ゴシック Medium" w:hint="eastAsia"/>
        </w:rPr>
        <w:t>１　名称</w:t>
      </w:r>
      <w:r>
        <w:rPr>
          <w:rFonts w:ascii="游ゴシック Medium" w:eastAsia="游ゴシック Medium" w:hAnsi="游ゴシック Medium"/>
        </w:rPr>
        <w:t xml:space="preserve">   </w:t>
      </w:r>
      <w:r w:rsidRPr="000139D6">
        <w:rPr>
          <w:rFonts w:ascii="游ゴシック Medium" w:eastAsia="游ゴシック Medium" w:hAnsi="游ゴシック Medium" w:hint="eastAsia"/>
          <w:highlight w:val="yellow"/>
        </w:rPr>
        <w:t>医療</w:t>
      </w:r>
      <w:r w:rsidR="000B2E53" w:rsidRPr="000139D6">
        <w:rPr>
          <w:rFonts w:ascii="游ゴシック Medium" w:eastAsia="游ゴシック Medium" w:hAnsi="游ゴシック Medium"/>
          <w:highlight w:val="yellow"/>
        </w:rPr>
        <w:t>法人△△</w:t>
      </w:r>
      <w:r w:rsidR="005F4AD9" w:rsidRPr="000139D6">
        <w:rPr>
          <w:rFonts w:ascii="游ゴシック Medium" w:eastAsia="游ゴシック Medium" w:hAnsi="游ゴシック Medium" w:hint="eastAsia"/>
          <w:highlight w:val="yellow"/>
        </w:rPr>
        <w:t>会</w:t>
      </w:r>
      <w:r w:rsidR="000B2E53" w:rsidRPr="000139D6">
        <w:rPr>
          <w:rFonts w:ascii="游ゴシック Medium" w:eastAsia="游ゴシック Medium" w:hAnsi="游ゴシック Medium"/>
          <w:highlight w:val="yellow"/>
        </w:rPr>
        <w:t>○○医院</w:t>
      </w:r>
    </w:p>
    <w:p w:rsidR="000B2E53" w:rsidRDefault="000139D6" w:rsidP="000139D6">
      <w:pPr>
        <w:rPr>
          <w:rFonts w:ascii="游ゴシック Medium" w:eastAsia="游ゴシック Medium" w:hAnsi="游ゴシック Medium"/>
        </w:rPr>
      </w:pPr>
      <w:r>
        <w:rPr>
          <w:rFonts w:ascii="游ゴシック Medium" w:eastAsia="游ゴシック Medium" w:hAnsi="游ゴシック Medium" w:hint="eastAsia"/>
        </w:rPr>
        <w:t xml:space="preserve">　２　所在地　</w:t>
      </w:r>
      <w:r w:rsidRPr="000139D6">
        <w:rPr>
          <w:rFonts w:ascii="游ゴシック Medium" w:eastAsia="游ゴシック Medium" w:hAnsi="游ゴシック Medium" w:hint="eastAsia"/>
          <w:highlight w:val="yellow"/>
        </w:rPr>
        <w:t>長野県・・・・・・・・</w:t>
      </w:r>
    </w:p>
    <w:p w:rsidR="005F4AD9" w:rsidRDefault="005F4AD9" w:rsidP="000B2E53">
      <w:pPr>
        <w:rPr>
          <w:rFonts w:ascii="游ゴシック Medium" w:eastAsia="游ゴシック Medium" w:hAnsi="游ゴシック Medium"/>
        </w:rPr>
      </w:pPr>
    </w:p>
    <w:p w:rsidR="000139D6" w:rsidRPr="005F4AD9" w:rsidRDefault="000139D6" w:rsidP="000B2E53">
      <w:pPr>
        <w:rPr>
          <w:rFonts w:ascii="游ゴシック Medium" w:eastAsia="游ゴシック Medium" w:hAnsi="游ゴシック Medium" w:hint="eastAsia"/>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（職員の職種、員数及び職務内容）</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第５条　指定居宅療養管理指導の従業者の職種、員数及び職務内容は次のとおりとする。</w:t>
      </w:r>
    </w:p>
    <w:p w:rsidR="000139D6"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１　</w:t>
      </w:r>
      <w:r w:rsidRPr="000139D6">
        <w:rPr>
          <w:rFonts w:ascii="游ゴシック Medium" w:eastAsia="游ゴシック Medium" w:hAnsi="游ゴシック Medium" w:hint="eastAsia"/>
          <w:highlight w:val="yellow"/>
        </w:rPr>
        <w:t>医師　　○人以上</w:t>
      </w:r>
    </w:p>
    <w:p w:rsidR="000B2E53" w:rsidRPr="000B2E53" w:rsidRDefault="000B2E53" w:rsidP="000139D6">
      <w:pPr>
        <w:ind w:leftChars="300" w:left="630"/>
        <w:rPr>
          <w:rFonts w:ascii="游ゴシック Medium" w:eastAsia="游ゴシック Medium" w:hAnsi="游ゴシック Medium"/>
        </w:rPr>
      </w:pPr>
      <w:r w:rsidRPr="000B2E53">
        <w:rPr>
          <w:rFonts w:ascii="游ゴシック Medium" w:eastAsia="游ゴシック Medium" w:hAnsi="游ゴシック Medium"/>
        </w:rPr>
        <w:t>医師は、居宅を訪問し、医学的観点から、居宅介護サービス計画の作成等に必要な情報提供及び介護方法についての指導・助言、利用者家族に対する療養上必要な事項の指導・助言を行う。</w:t>
      </w:r>
    </w:p>
    <w:p w:rsidR="000B2E53" w:rsidRPr="000B2E53" w:rsidRDefault="000B2E53" w:rsidP="000B2E53">
      <w:pPr>
        <w:rPr>
          <w:rFonts w:ascii="游ゴシック Medium" w:eastAsia="游ゴシック Medium" w:hAnsi="游ゴシック Medium"/>
        </w:rPr>
      </w:pPr>
      <w:r w:rsidRPr="000139D6">
        <w:rPr>
          <w:rFonts w:ascii="游ゴシック Medium" w:eastAsia="游ゴシック Medium" w:hAnsi="游ゴシック Medium"/>
          <w:highlight w:val="yellow"/>
        </w:rPr>
        <w:lastRenderedPageBreak/>
        <w:t>※ 歯科医師、薬剤師等の場合</w:t>
      </w:r>
    </w:p>
    <w:p w:rsidR="000B2E53" w:rsidRPr="000B2E53" w:rsidRDefault="000B2E53" w:rsidP="000139D6">
      <w:pPr>
        <w:ind w:leftChars="100" w:left="210"/>
        <w:rPr>
          <w:rFonts w:ascii="游ゴシック Medium" w:eastAsia="游ゴシック Medium" w:hAnsi="游ゴシック Medium"/>
        </w:rPr>
      </w:pPr>
      <w:r w:rsidRPr="000B2E53">
        <w:rPr>
          <w:rFonts w:ascii="游ゴシック Medium" w:eastAsia="游ゴシック Medium" w:hAnsi="游ゴシック Medium"/>
        </w:rPr>
        <w:t xml:space="preserve"> 　</w:t>
      </w:r>
      <w:r w:rsidRPr="000139D6">
        <w:rPr>
          <w:rFonts w:ascii="游ゴシック Medium" w:eastAsia="游ゴシック Medium" w:hAnsi="游ゴシック Medium"/>
          <w:highlight w:val="yellow"/>
        </w:rPr>
        <w:t>歯科医師　　○人以上</w:t>
      </w:r>
    </w:p>
    <w:p w:rsidR="000B2E53" w:rsidRPr="000B2E53" w:rsidRDefault="000B2E53" w:rsidP="000139D6">
      <w:pPr>
        <w:ind w:leftChars="400" w:left="840"/>
        <w:rPr>
          <w:rFonts w:ascii="游ゴシック Medium" w:eastAsia="游ゴシック Medium" w:hAnsi="游ゴシック Medium"/>
        </w:rPr>
      </w:pPr>
      <w:r w:rsidRPr="000B2E53">
        <w:rPr>
          <w:rFonts w:ascii="游ゴシック Medium" w:eastAsia="游ゴシック Medium" w:hAnsi="游ゴシック Medium"/>
        </w:rPr>
        <w:t>歯科医師は、居宅を訪問し、医学的観点から、居宅介護サービス計画の作成等に必要な情報提供及び介護方法についての指導・助言、利用者家族に対する療養上必要な事項の指導・助言を行う。</w:t>
      </w:r>
    </w:p>
    <w:p w:rsidR="000B2E53" w:rsidRPr="000B2E53" w:rsidRDefault="000B2E53" w:rsidP="000139D6">
      <w:pPr>
        <w:ind w:leftChars="100" w:left="210"/>
        <w:rPr>
          <w:rFonts w:ascii="游ゴシック Medium" w:eastAsia="游ゴシック Medium" w:hAnsi="游ゴシック Medium"/>
        </w:rPr>
      </w:pPr>
      <w:r w:rsidRPr="000B2E53">
        <w:rPr>
          <w:rFonts w:ascii="游ゴシック Medium" w:eastAsia="游ゴシック Medium" w:hAnsi="游ゴシック Medium"/>
        </w:rPr>
        <w:t xml:space="preserve">　</w:t>
      </w:r>
      <w:r w:rsidRPr="000139D6">
        <w:rPr>
          <w:rFonts w:ascii="游ゴシック Medium" w:eastAsia="游ゴシック Medium" w:hAnsi="游ゴシック Medium"/>
          <w:highlight w:val="yellow"/>
        </w:rPr>
        <w:t>歯科衛生士　　○人以上</w:t>
      </w:r>
    </w:p>
    <w:p w:rsidR="000B2E53" w:rsidRPr="000B2E53" w:rsidRDefault="000139D6" w:rsidP="000139D6">
      <w:pPr>
        <w:ind w:leftChars="400" w:left="840"/>
        <w:rPr>
          <w:rFonts w:ascii="游ゴシック Medium" w:eastAsia="游ゴシック Medium" w:hAnsi="游ゴシック Medium"/>
        </w:rPr>
      </w:pPr>
      <w:r>
        <w:rPr>
          <w:rFonts w:ascii="游ゴシック Medium" w:eastAsia="游ゴシック Medium" w:hAnsi="游ゴシック Medium"/>
        </w:rPr>
        <w:t>歯科衛生士は、医師、歯科医師の指示に基づき居宅を訪問し、</w:t>
      </w:r>
      <w:r>
        <w:rPr>
          <w:rFonts w:ascii="游ゴシック Medium" w:eastAsia="游ゴシック Medium" w:hAnsi="游ゴシック Medium" w:hint="eastAsia"/>
        </w:rPr>
        <w:t>利用者</w:t>
      </w:r>
      <w:r w:rsidR="000B2E53" w:rsidRPr="000B2E53">
        <w:rPr>
          <w:rFonts w:ascii="游ゴシック Medium" w:eastAsia="游ゴシック Medium" w:hAnsi="游ゴシック Medium"/>
        </w:rPr>
        <w:t>の口腔機能の維持回復が図れるよう指示・援助を行う。</w:t>
      </w:r>
    </w:p>
    <w:p w:rsidR="000B2E53" w:rsidRPr="000B2E53" w:rsidRDefault="000B2E53" w:rsidP="000139D6">
      <w:pPr>
        <w:ind w:leftChars="100" w:left="210"/>
        <w:rPr>
          <w:rFonts w:ascii="游ゴシック Medium" w:eastAsia="游ゴシック Medium" w:hAnsi="游ゴシック Medium"/>
        </w:rPr>
      </w:pPr>
      <w:r w:rsidRPr="000B2E53">
        <w:rPr>
          <w:rFonts w:ascii="游ゴシック Medium" w:eastAsia="游ゴシック Medium" w:hAnsi="游ゴシック Medium"/>
        </w:rPr>
        <w:t xml:space="preserve">  </w:t>
      </w:r>
      <w:r w:rsidRPr="000139D6">
        <w:rPr>
          <w:rFonts w:ascii="游ゴシック Medium" w:eastAsia="游ゴシック Medium" w:hAnsi="游ゴシック Medium"/>
          <w:highlight w:val="yellow"/>
        </w:rPr>
        <w:t>薬剤師　　○人以上</w:t>
      </w:r>
    </w:p>
    <w:p w:rsidR="000B2E53" w:rsidRPr="000B2E53" w:rsidRDefault="000139D6" w:rsidP="000139D6">
      <w:pPr>
        <w:ind w:leftChars="400" w:left="840"/>
        <w:rPr>
          <w:rFonts w:ascii="游ゴシック Medium" w:eastAsia="游ゴシック Medium" w:hAnsi="游ゴシック Medium"/>
        </w:rPr>
      </w:pPr>
      <w:r>
        <w:rPr>
          <w:rFonts w:ascii="游ゴシック Medium" w:eastAsia="游ゴシック Medium" w:hAnsi="游ゴシック Medium"/>
        </w:rPr>
        <w:t>薬剤師は、医師、歯科医師の指示</w:t>
      </w:r>
      <w:r>
        <w:rPr>
          <w:rFonts w:ascii="游ゴシック Medium" w:eastAsia="游ゴシック Medium" w:hAnsi="游ゴシック Medium" w:hint="eastAsia"/>
        </w:rPr>
        <w:t>に</w:t>
      </w:r>
      <w:r w:rsidR="000B2E53" w:rsidRPr="000B2E53">
        <w:rPr>
          <w:rFonts w:ascii="游ゴシック Medium" w:eastAsia="游ゴシック Medium" w:hAnsi="游ゴシック Medium"/>
        </w:rPr>
        <w:t>基づき、居宅を訪問し、利用者又は家族に対し、服薬指導等を行う。</w:t>
      </w:r>
    </w:p>
    <w:p w:rsidR="000139D6"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rPr>
        <w:t xml:space="preserve"> </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rPr>
        <w:t>（営業日及び営業時間）</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rPr>
        <w:t xml:space="preserve"> 第６条　事業者の営業日及び営業時間は、次のとおりとする。</w:t>
      </w:r>
    </w:p>
    <w:p w:rsidR="000B2E53" w:rsidRPr="000139D6" w:rsidRDefault="000B2E53" w:rsidP="000139D6">
      <w:pPr>
        <w:ind w:leftChars="200" w:left="420"/>
        <w:rPr>
          <w:rFonts w:ascii="游ゴシック Medium" w:eastAsia="游ゴシック Medium" w:hAnsi="游ゴシック Medium"/>
          <w:highlight w:val="yellow"/>
        </w:rPr>
      </w:pPr>
      <w:r w:rsidRPr="000139D6">
        <w:rPr>
          <w:rFonts w:ascii="游ゴシック Medium" w:eastAsia="游ゴシック Medium" w:hAnsi="游ゴシック Medium"/>
          <w:highlight w:val="yellow"/>
        </w:rPr>
        <w:t xml:space="preserve">１　月曜日から金曜日　</w:t>
      </w:r>
      <w:r w:rsidR="000139D6">
        <w:rPr>
          <w:rFonts w:ascii="游ゴシック Medium" w:eastAsia="游ゴシック Medium" w:hAnsi="游ゴシック Medium" w:hint="eastAsia"/>
          <w:highlight w:val="yellow"/>
        </w:rPr>
        <w:t>午前</w:t>
      </w:r>
      <w:r w:rsidRPr="000139D6">
        <w:rPr>
          <w:rFonts w:ascii="游ゴシック Medium" w:eastAsia="游ゴシック Medium" w:hAnsi="游ゴシック Medium"/>
          <w:highlight w:val="yellow"/>
        </w:rPr>
        <w:t>○</w:t>
      </w:r>
      <w:r w:rsidR="000139D6">
        <w:rPr>
          <w:rFonts w:ascii="游ゴシック Medium" w:eastAsia="游ゴシック Medium" w:hAnsi="游ゴシック Medium" w:hint="eastAsia"/>
          <w:highlight w:val="yellow"/>
        </w:rPr>
        <w:t>時</w:t>
      </w:r>
      <w:r w:rsidRPr="000139D6">
        <w:rPr>
          <w:rFonts w:ascii="游ゴシック Medium" w:eastAsia="游ゴシック Medium" w:hAnsi="游ゴシック Medium"/>
          <w:highlight w:val="yellow"/>
        </w:rPr>
        <w:t>～</w:t>
      </w:r>
      <w:r w:rsidR="000139D6">
        <w:rPr>
          <w:rFonts w:ascii="游ゴシック Medium" w:eastAsia="游ゴシック Medium" w:hAnsi="游ゴシック Medium" w:hint="eastAsia"/>
          <w:highlight w:val="yellow"/>
        </w:rPr>
        <w:t>午後</w:t>
      </w:r>
      <w:r w:rsidRPr="000139D6">
        <w:rPr>
          <w:rFonts w:ascii="游ゴシック Medium" w:eastAsia="游ゴシック Medium" w:hAnsi="游ゴシック Medium"/>
          <w:highlight w:val="yellow"/>
        </w:rPr>
        <w:t>○</w:t>
      </w:r>
      <w:r w:rsidR="000139D6">
        <w:rPr>
          <w:rFonts w:ascii="游ゴシック Medium" w:eastAsia="游ゴシック Medium" w:hAnsi="游ゴシック Medium" w:hint="eastAsia"/>
          <w:highlight w:val="yellow"/>
        </w:rPr>
        <w:t>時</w:t>
      </w:r>
    </w:p>
    <w:p w:rsidR="000B2E53" w:rsidRPr="000139D6" w:rsidRDefault="000139D6" w:rsidP="000139D6">
      <w:pPr>
        <w:ind w:leftChars="200" w:left="420"/>
        <w:rPr>
          <w:rFonts w:ascii="游ゴシック Medium" w:eastAsia="游ゴシック Medium" w:hAnsi="游ゴシック Medium"/>
          <w:highlight w:val="yellow"/>
        </w:rPr>
      </w:pPr>
      <w:r w:rsidRPr="000139D6">
        <w:rPr>
          <w:rFonts w:ascii="游ゴシック Medium" w:eastAsia="游ゴシック Medium" w:hAnsi="游ゴシック Medium"/>
          <w:highlight w:val="yellow"/>
        </w:rPr>
        <w:t xml:space="preserve">２　</w:t>
      </w:r>
      <w:r w:rsidRPr="000139D6">
        <w:rPr>
          <w:rFonts w:ascii="游ゴシック Medium" w:eastAsia="游ゴシック Medium" w:hAnsi="游ゴシック Medium" w:hint="eastAsia"/>
          <w:highlight w:val="yellow"/>
        </w:rPr>
        <w:t>金</w:t>
      </w:r>
      <w:r w:rsidR="000B2E53" w:rsidRPr="000139D6">
        <w:rPr>
          <w:rFonts w:ascii="游ゴシック Medium" w:eastAsia="游ゴシック Medium" w:hAnsi="游ゴシック Medium"/>
          <w:highlight w:val="yellow"/>
        </w:rPr>
        <w:t xml:space="preserve">曜日　　　　　　</w:t>
      </w:r>
      <w:r>
        <w:rPr>
          <w:rFonts w:ascii="游ゴシック Medium" w:eastAsia="游ゴシック Medium" w:hAnsi="游ゴシック Medium" w:hint="eastAsia"/>
          <w:highlight w:val="yellow"/>
        </w:rPr>
        <w:t>午前</w:t>
      </w:r>
      <w:r w:rsidR="000B2E53" w:rsidRPr="000139D6">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時</w:t>
      </w:r>
      <w:r w:rsidR="000B2E53" w:rsidRPr="000139D6">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午前</w:t>
      </w:r>
      <w:r w:rsidR="000B2E53" w:rsidRPr="000139D6">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時</w:t>
      </w:r>
    </w:p>
    <w:p w:rsidR="000B2E53" w:rsidRPr="000B2E53" w:rsidRDefault="000139D6" w:rsidP="000139D6">
      <w:pPr>
        <w:ind w:leftChars="400" w:left="840"/>
        <w:rPr>
          <w:rFonts w:ascii="游ゴシック Medium" w:eastAsia="游ゴシック Medium" w:hAnsi="游ゴシック Medium"/>
        </w:rPr>
      </w:pPr>
      <w:r w:rsidRPr="000139D6">
        <w:rPr>
          <w:rFonts w:ascii="游ゴシック Medium" w:eastAsia="游ゴシック Medium" w:hAnsi="游ゴシック Medium" w:hint="eastAsia"/>
          <w:highlight w:val="yellow"/>
        </w:rPr>
        <w:t>土曜日、</w:t>
      </w:r>
      <w:r w:rsidR="000B2E53" w:rsidRPr="000139D6">
        <w:rPr>
          <w:rFonts w:ascii="游ゴシック Medium" w:eastAsia="游ゴシック Medium" w:hAnsi="游ゴシック Medium" w:hint="eastAsia"/>
          <w:highlight w:val="yellow"/>
        </w:rPr>
        <w:t>日曜日、祝日及び１２月２９日～１月３日を除く。</w:t>
      </w:r>
    </w:p>
    <w:p w:rsidR="000139D6" w:rsidRDefault="000139D6" w:rsidP="000B2E53">
      <w:pPr>
        <w:rPr>
          <w:rFonts w:ascii="游ゴシック Medium" w:eastAsia="游ゴシック Medium" w:hAnsi="游ゴシック Medium"/>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（事業の内容）</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第７条</w:t>
      </w:r>
      <w:r w:rsidRPr="000B2E53">
        <w:rPr>
          <w:rFonts w:ascii="游ゴシック Medium" w:eastAsia="游ゴシック Medium" w:hAnsi="游ゴシック Medium"/>
        </w:rPr>
        <w:t xml:space="preserve">   指定居宅療養管理指導の内容は次のとおりとする。</w:t>
      </w:r>
      <w:r w:rsidRPr="000B2E53">
        <w:rPr>
          <w:rFonts w:ascii="游ゴシック Medium" w:eastAsia="游ゴシック Medium" w:hAnsi="游ゴシック Medium"/>
        </w:rPr>
        <w:tab/>
      </w:r>
    </w:p>
    <w:p w:rsidR="000B2E53" w:rsidRPr="000139D6" w:rsidRDefault="000B2E53" w:rsidP="000139D6">
      <w:pPr>
        <w:ind w:leftChars="100" w:left="210"/>
        <w:rPr>
          <w:rFonts w:ascii="游ゴシック Medium" w:eastAsia="游ゴシック Medium" w:hAnsi="游ゴシック Medium"/>
        </w:rPr>
      </w:pPr>
      <w:r w:rsidRPr="000139D6">
        <w:rPr>
          <w:rFonts w:ascii="游ゴシック Medium" w:eastAsia="游ゴシック Medium" w:hAnsi="游ゴシック Medium"/>
        </w:rPr>
        <w:t>１　要介護者</w:t>
      </w:r>
      <w:r w:rsidR="000139D6">
        <w:rPr>
          <w:rFonts w:ascii="游ゴシック Medium" w:eastAsia="游ゴシック Medium" w:hAnsi="游ゴシック Medium" w:hint="eastAsia"/>
        </w:rPr>
        <w:t>等</w:t>
      </w:r>
      <w:r w:rsidR="007D0133">
        <w:rPr>
          <w:rFonts w:ascii="游ゴシック Medium" w:eastAsia="游ゴシック Medium" w:hAnsi="游ゴシック Medium" w:hint="eastAsia"/>
        </w:rPr>
        <w:t>又</w:t>
      </w:r>
      <w:r w:rsidRPr="000139D6">
        <w:rPr>
          <w:rFonts w:ascii="游ゴシック Medium" w:eastAsia="游ゴシック Medium" w:hAnsi="游ゴシック Medium"/>
        </w:rPr>
        <w:t>は家族からの介護全般に関する相談等に応じる。</w:t>
      </w:r>
    </w:p>
    <w:p w:rsidR="000B2E53" w:rsidRPr="000139D6" w:rsidRDefault="000B2E53" w:rsidP="000139D6">
      <w:pPr>
        <w:ind w:leftChars="100" w:left="630" w:hangingChars="200" w:hanging="420"/>
        <w:rPr>
          <w:rFonts w:ascii="游ゴシック Medium" w:eastAsia="游ゴシック Medium" w:hAnsi="游ゴシック Medium"/>
        </w:rPr>
      </w:pPr>
      <w:r w:rsidRPr="000139D6">
        <w:rPr>
          <w:rFonts w:ascii="游ゴシック Medium" w:eastAsia="游ゴシック Medium" w:hAnsi="游ゴシック Medium"/>
        </w:rPr>
        <w:t>２　居宅介護支援事業所（ケアマネジャー）に対し、居宅サービス計画の作成等に必要な情報を提供する。</w:t>
      </w:r>
    </w:p>
    <w:p w:rsidR="000B2E53" w:rsidRPr="000139D6" w:rsidRDefault="000B2E53" w:rsidP="000139D6">
      <w:pPr>
        <w:ind w:leftChars="100" w:left="630" w:hangingChars="200" w:hanging="420"/>
        <w:rPr>
          <w:rFonts w:ascii="游ゴシック Medium" w:eastAsia="游ゴシック Medium" w:hAnsi="游ゴシック Medium"/>
        </w:rPr>
      </w:pPr>
      <w:r w:rsidRPr="000139D6">
        <w:rPr>
          <w:rFonts w:ascii="游ゴシック Medium" w:eastAsia="游ゴシック Medium" w:hAnsi="游ゴシック Medium"/>
        </w:rPr>
        <w:t>３　要介護者</w:t>
      </w:r>
      <w:r w:rsidR="007D0133">
        <w:rPr>
          <w:rFonts w:ascii="游ゴシック Medium" w:eastAsia="游ゴシック Medium" w:hAnsi="游ゴシック Medium" w:hint="eastAsia"/>
        </w:rPr>
        <w:t>等又</w:t>
      </w:r>
      <w:r w:rsidRPr="000139D6">
        <w:rPr>
          <w:rFonts w:ascii="游ゴシック Medium" w:eastAsia="游ゴシック Medium" w:hAnsi="游ゴシック Medium"/>
        </w:rPr>
        <w:t>は家族に対し、居宅サービス利用上の留意事項や介護方法の指導・助言を行う。</w:t>
      </w:r>
    </w:p>
    <w:p w:rsidR="000B2E53" w:rsidRPr="000B2E53" w:rsidRDefault="000B2E53" w:rsidP="000139D6">
      <w:pPr>
        <w:ind w:leftChars="100" w:left="210"/>
        <w:rPr>
          <w:rFonts w:ascii="游ゴシック Medium" w:eastAsia="游ゴシック Medium" w:hAnsi="游ゴシック Medium"/>
        </w:rPr>
      </w:pPr>
      <w:r w:rsidRPr="000139D6">
        <w:rPr>
          <w:rFonts w:ascii="游ゴシック Medium" w:eastAsia="游ゴシック Medium" w:hAnsi="游ゴシック Medium"/>
        </w:rPr>
        <w:t>４　その他療養生活向上のための指導・助言を行う。</w:t>
      </w:r>
    </w:p>
    <w:p w:rsidR="000139D6" w:rsidRDefault="000139D6" w:rsidP="000B2E53">
      <w:pPr>
        <w:rPr>
          <w:rFonts w:ascii="游ゴシック Medium" w:eastAsia="游ゴシック Medium" w:hAnsi="游ゴシック Medium"/>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（利用料等）</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第８条　指定居宅療養管理指導を提供した場合の利用料は、次のとおりとする。</w:t>
      </w:r>
    </w:p>
    <w:p w:rsidR="000B2E53" w:rsidRPr="000B2E53" w:rsidRDefault="000B2E53" w:rsidP="007D0133">
      <w:pPr>
        <w:ind w:left="42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１　指定居宅療養管理指導を提供した場合の利用料の額は、厚生労働大臣が定める額とし、指定居宅療養管理指導が法定</w:t>
      </w:r>
      <w:r w:rsidR="000139D6">
        <w:rPr>
          <w:rFonts w:ascii="游ゴシック Medium" w:eastAsia="游ゴシック Medium" w:hAnsi="游ゴシック Medium" w:hint="eastAsia"/>
        </w:rPr>
        <w:t>代理受領サービスであるときは、その額に利用者の介護保険負担割合証に記載の自己負担割合を乗じた額とする</w:t>
      </w:r>
      <w:r w:rsidR="000139D6" w:rsidRPr="00DE0271">
        <w:rPr>
          <w:rFonts w:ascii="游ゴシック Medium" w:eastAsia="游ゴシック Medium" w:hAnsi="游ゴシック Medium" w:hint="eastAsia"/>
        </w:rPr>
        <w:t>。</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２　居宅療養管理指導に要した交通費等については、実費を徴収する。</w:t>
      </w:r>
    </w:p>
    <w:p w:rsidR="000B2E53" w:rsidRPr="000B2E53" w:rsidRDefault="000B2E53" w:rsidP="007D0133">
      <w:pPr>
        <w:ind w:left="42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３　前項の費用の支払いを受ける場合は、</w:t>
      </w:r>
      <w:r w:rsidR="007D0133">
        <w:rPr>
          <w:rFonts w:ascii="游ゴシック Medium" w:eastAsia="游ゴシック Medium" w:hAnsi="游ゴシック Medium" w:hint="eastAsia"/>
        </w:rPr>
        <w:t>利用者又</w:t>
      </w:r>
      <w:r w:rsidR="008D29E6">
        <w:rPr>
          <w:rFonts w:ascii="游ゴシック Medium" w:eastAsia="游ゴシック Medium" w:hAnsi="游ゴシック Medium" w:hint="eastAsia"/>
        </w:rPr>
        <w:t>は家族に対して事前に説明し、支払いに同意を</w:t>
      </w:r>
      <w:r w:rsidR="008D29E6">
        <w:rPr>
          <w:rFonts w:ascii="游ゴシック Medium" w:eastAsia="游ゴシック Medium" w:hAnsi="游ゴシック Medium" w:hint="eastAsia"/>
          <w:kern w:val="0"/>
        </w:rPr>
        <w:t>する旨の文書に署名（記名捺印）を受けることとする。</w:t>
      </w:r>
    </w:p>
    <w:p w:rsidR="007D0133" w:rsidRDefault="007D0133" w:rsidP="000B2E53">
      <w:pPr>
        <w:rPr>
          <w:rFonts w:ascii="游ゴシック Medium" w:eastAsia="游ゴシック Medium" w:hAnsi="游ゴシック Medium"/>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lastRenderedPageBreak/>
        <w:t>（通常の事業の実施地域）</w:t>
      </w:r>
    </w:p>
    <w:p w:rsidR="000B2E53" w:rsidRDefault="000139D6" w:rsidP="000B2E53">
      <w:pPr>
        <w:rPr>
          <w:rFonts w:ascii="游ゴシック Medium" w:eastAsia="游ゴシック Medium" w:hAnsi="游ゴシック Medium"/>
        </w:rPr>
      </w:pPr>
      <w:r>
        <w:rPr>
          <w:rFonts w:ascii="游ゴシック Medium" w:eastAsia="游ゴシック Medium" w:hAnsi="游ゴシック Medium" w:hint="eastAsia"/>
        </w:rPr>
        <w:t>第９条　通常の事業の実施地域は、</w:t>
      </w:r>
      <w:r w:rsidRPr="007D0133">
        <w:rPr>
          <w:rFonts w:ascii="游ゴシック Medium" w:eastAsia="游ゴシック Medium" w:hAnsi="游ゴシック Medium" w:hint="eastAsia"/>
          <w:highlight w:val="yellow"/>
        </w:rPr>
        <w:t>〇〇市、××町、△△村</w:t>
      </w:r>
      <w:r w:rsidR="000B2E53" w:rsidRPr="000B2E53">
        <w:rPr>
          <w:rFonts w:ascii="游ゴシック Medium" w:eastAsia="游ゴシック Medium" w:hAnsi="游ゴシック Medium" w:hint="eastAsia"/>
        </w:rPr>
        <w:t>とする。</w:t>
      </w:r>
    </w:p>
    <w:p w:rsidR="000139D6" w:rsidRPr="00AE0FEA" w:rsidRDefault="000139D6" w:rsidP="000139D6">
      <w:pPr>
        <w:ind w:firstLineChars="600" w:firstLine="1084"/>
        <w:rPr>
          <w:rFonts w:ascii="游ゴシック Medium" w:eastAsia="游ゴシック Medium" w:hAnsi="游ゴシック Medium"/>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名を記載。客観的にその区域が特定されるものとすること。</w:t>
      </w:r>
    </w:p>
    <w:p w:rsidR="000139D6" w:rsidRPr="000139D6" w:rsidRDefault="000139D6" w:rsidP="000B2E53">
      <w:pPr>
        <w:rPr>
          <w:rFonts w:ascii="游ゴシック Medium" w:eastAsia="游ゴシック Medium" w:hAnsi="游ゴシック Medium" w:hint="eastAsia"/>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（虐待の防止のための措置に関する事項）</w:t>
      </w:r>
    </w:p>
    <w:p w:rsidR="000B2E53" w:rsidRPr="000B2E53" w:rsidRDefault="000139D6" w:rsidP="000B2E53">
      <w:pPr>
        <w:rPr>
          <w:rFonts w:ascii="游ゴシック Medium" w:eastAsia="游ゴシック Medium" w:hAnsi="游ゴシック Medium"/>
        </w:rPr>
      </w:pPr>
      <w:r>
        <w:rPr>
          <w:rFonts w:ascii="游ゴシック Medium" w:eastAsia="游ゴシック Medium" w:hAnsi="游ゴシック Medium" w:hint="eastAsia"/>
        </w:rPr>
        <w:t>第１０</w:t>
      </w:r>
      <w:r w:rsidR="000B2E53" w:rsidRPr="000B2E53">
        <w:rPr>
          <w:rFonts w:ascii="游ゴシック Medium" w:eastAsia="游ゴシック Medium" w:hAnsi="游ゴシック Medium" w:hint="eastAsia"/>
        </w:rPr>
        <w:t>条　事業所は、虐待の発生又はその再発を防止するため、以下の措置を講じる。</w:t>
      </w:r>
    </w:p>
    <w:p w:rsidR="000B2E53" w:rsidRPr="000B2E53" w:rsidRDefault="000B2E53" w:rsidP="007D0133">
      <w:pPr>
        <w:ind w:left="1260" w:hangingChars="600" w:hanging="1260"/>
        <w:rPr>
          <w:rFonts w:ascii="游ゴシック Medium" w:eastAsia="游ゴシック Medium" w:hAnsi="游ゴシック Medium"/>
        </w:rPr>
      </w:pPr>
      <w:r w:rsidRPr="000B2E53">
        <w:rPr>
          <w:rFonts w:ascii="游ゴシック Medium" w:eastAsia="游ゴシック Medium" w:hAnsi="游ゴシック Medium" w:hint="eastAsia"/>
        </w:rPr>
        <w:t xml:space="preserve">　　（１）　虐待</w:t>
      </w:r>
      <w:r w:rsidR="005F4AD9">
        <w:rPr>
          <w:rFonts w:ascii="游ゴシック Medium" w:eastAsia="游ゴシック Medium" w:hAnsi="游ゴシック Medium" w:hint="eastAsia"/>
        </w:rPr>
        <w:t>の防止のための対策を検討する委員会</w:t>
      </w:r>
      <w:r w:rsidR="000139D6">
        <w:rPr>
          <w:rFonts w:ascii="游ゴシック Medium" w:eastAsia="游ゴシック Medium" w:hAnsi="游ゴシック Medium" w:hint="eastAsia"/>
        </w:rPr>
        <w:t>を定期的に開催するとともに、その結果について、</w:t>
      </w:r>
      <w:r w:rsidRPr="000B2E53">
        <w:rPr>
          <w:rFonts w:ascii="游ゴシック Medium" w:eastAsia="游ゴシック Medium" w:hAnsi="游ゴシック Medium"/>
        </w:rPr>
        <w:t>従業者に十分に周知する。</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（２）　虐待の防止のための指針を整備する。</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（３）　従業者に対し、虐待の防止のための研修を定期的に実施する。</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（４）前三号に掲げる措置を適切に実施するための担当者を置く。</w:t>
      </w:r>
    </w:p>
    <w:p w:rsidR="000B2E53" w:rsidRDefault="007D0133" w:rsidP="007D0133">
      <w:pPr>
        <w:ind w:left="420" w:hangingChars="200" w:hanging="42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72A05434" wp14:editId="0BCB3279">
                <wp:simplePos x="0" y="0"/>
                <wp:positionH relativeFrom="page">
                  <wp:posOffset>3785235</wp:posOffset>
                </wp:positionH>
                <wp:positionV relativeFrom="paragraph">
                  <wp:posOffset>216535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7D0133" w:rsidRPr="00B41B88" w:rsidRDefault="007D0133" w:rsidP="007D0133">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05434" id="_x0000_t202" coordsize="21600,21600" o:spt="202" path="m,l,21600r21600,l21600,xe">
                <v:stroke joinstyle="miter"/>
                <v:path gradientshapeok="t" o:connecttype="rect"/>
              </v:shapetype>
              <v:shape id="テキスト ボックス 2" o:spid="_x0000_s1026" type="#_x0000_t202" style="position:absolute;left:0;text-align:left;margin-left:298.05pt;margin-top:17.0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">
                <v:stroke dashstyle="longDash"/>
                <v:textbox>
                  <w:txbxContent>
                    <w:p w:rsidR="007D0133" w:rsidRPr="00B41B88" w:rsidRDefault="007D0133" w:rsidP="007D0133">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0B2E53" w:rsidRPr="000B2E53">
        <w:rPr>
          <w:rFonts w:ascii="游ゴシック Medium" w:eastAsia="游ゴシック Medium" w:hAnsi="游ゴシック Medium" w:hint="eastAsia"/>
        </w:rPr>
        <w:t xml:space="preserve">　２　前項第一号に規定する委員会は、テレビ電話装置等を活用して行うことができるものとする。</w:t>
      </w:r>
    </w:p>
    <w:p w:rsidR="000139D6" w:rsidRPr="007D0133" w:rsidRDefault="000139D6" w:rsidP="000B2E53">
      <w:pPr>
        <w:rPr>
          <w:rFonts w:ascii="游ゴシック Medium" w:eastAsia="游ゴシック Medium" w:hAnsi="游ゴシック Medium" w:hint="eastAsia"/>
        </w:rPr>
      </w:pP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（その他運営に関する重要事項）</w:t>
      </w:r>
    </w:p>
    <w:p w:rsidR="000B2E53" w:rsidRPr="000B2E53" w:rsidRDefault="000139D6" w:rsidP="000B2E53">
      <w:pPr>
        <w:rPr>
          <w:rFonts w:ascii="游ゴシック Medium" w:eastAsia="游ゴシック Medium" w:hAnsi="游ゴシック Medium"/>
        </w:rPr>
      </w:pPr>
      <w:r>
        <w:rPr>
          <w:rFonts w:ascii="游ゴシック Medium" w:eastAsia="游ゴシック Medium" w:hAnsi="游ゴシック Medium" w:hint="eastAsia"/>
        </w:rPr>
        <w:t>第１１</w:t>
      </w:r>
      <w:r w:rsidR="000B2E53" w:rsidRPr="000B2E53">
        <w:rPr>
          <w:rFonts w:ascii="游ゴシック Medium" w:eastAsia="游ゴシック Medium" w:hAnsi="游ゴシック Medium" w:hint="eastAsia"/>
        </w:rPr>
        <w:t>条</w:t>
      </w:r>
      <w:r w:rsidR="000B2E53" w:rsidRPr="000B2E53">
        <w:rPr>
          <w:rFonts w:ascii="游ゴシック Medium" w:eastAsia="游ゴシック Medium" w:hAnsi="游ゴシック Medium"/>
        </w:rPr>
        <w:t xml:space="preserve"> </w:t>
      </w:r>
    </w:p>
    <w:p w:rsidR="000B2E53" w:rsidRPr="000B2E53" w:rsidRDefault="000B2E53" w:rsidP="007D0133">
      <w:pPr>
        <w:ind w:leftChars="100" w:left="210"/>
        <w:rPr>
          <w:rFonts w:ascii="游ゴシック Medium" w:eastAsia="游ゴシック Medium" w:hAnsi="游ゴシック Medium"/>
        </w:rPr>
      </w:pPr>
      <w:r w:rsidRPr="000B2E53">
        <w:rPr>
          <w:rFonts w:ascii="游ゴシック Medium" w:eastAsia="游ゴシック Medium" w:hAnsi="游ゴシック Medium" w:hint="eastAsia"/>
        </w:rPr>
        <w:t>１　従業者の資質向上を図るため研修の機会を設け、業務体制を整備する。</w:t>
      </w:r>
    </w:p>
    <w:p w:rsidR="000B2E53" w:rsidRPr="000B2E53" w:rsidRDefault="000B2E53" w:rsidP="007D0133">
      <w:pPr>
        <w:ind w:leftChars="100" w:left="210"/>
        <w:rPr>
          <w:rFonts w:ascii="游ゴシック Medium" w:eastAsia="游ゴシック Medium" w:hAnsi="游ゴシック Medium"/>
        </w:rPr>
      </w:pPr>
      <w:r w:rsidRPr="000B2E53">
        <w:rPr>
          <w:rFonts w:ascii="游ゴシック Medium" w:eastAsia="游ゴシック Medium" w:hAnsi="游ゴシック Medium" w:hint="eastAsia"/>
        </w:rPr>
        <w:t xml:space="preserve">　　（１）採用時研修　</w:t>
      </w:r>
      <w:r w:rsidRPr="000139D6">
        <w:rPr>
          <w:rFonts w:ascii="游ゴシック Medium" w:eastAsia="游ゴシック Medium" w:hAnsi="游ゴシック Medium" w:hint="eastAsia"/>
          <w:highlight w:val="yellow"/>
        </w:rPr>
        <w:t>採用後１ヶ月以内</w:t>
      </w:r>
    </w:p>
    <w:p w:rsidR="000139D6" w:rsidRDefault="000B2E53" w:rsidP="007D0133">
      <w:pPr>
        <w:ind w:leftChars="100" w:left="210"/>
        <w:rPr>
          <w:rFonts w:ascii="游ゴシック Medium" w:eastAsia="游ゴシック Medium" w:hAnsi="游ゴシック Medium" w:hint="eastAsia"/>
        </w:rPr>
      </w:pPr>
      <w:r w:rsidRPr="000B2E53">
        <w:rPr>
          <w:rFonts w:ascii="游ゴシック Medium" w:eastAsia="游ゴシック Medium" w:hAnsi="游ゴシック Medium" w:hint="eastAsia"/>
        </w:rPr>
        <w:t xml:space="preserve">　　（２）継続研修　</w:t>
      </w:r>
      <w:r w:rsidRPr="000139D6">
        <w:rPr>
          <w:rFonts w:ascii="游ゴシック Medium" w:eastAsia="游ゴシック Medium" w:hAnsi="游ゴシック Medium" w:hint="eastAsia"/>
          <w:highlight w:val="yellow"/>
        </w:rPr>
        <w:t>年○回</w:t>
      </w:r>
    </w:p>
    <w:p w:rsidR="000B2E53" w:rsidRPr="000B2E53" w:rsidRDefault="000B2E53" w:rsidP="007D0133">
      <w:pPr>
        <w:ind w:leftChars="100" w:left="210"/>
        <w:rPr>
          <w:rFonts w:ascii="游ゴシック Medium" w:eastAsia="游ゴシック Medium" w:hAnsi="游ゴシック Medium"/>
        </w:rPr>
      </w:pPr>
      <w:r w:rsidRPr="000B2E53">
        <w:rPr>
          <w:rFonts w:ascii="游ゴシック Medium" w:eastAsia="游ゴシック Medium" w:hAnsi="游ゴシック Medium" w:hint="eastAsia"/>
        </w:rPr>
        <w:t>２　従業者は業務上知り得た利用者またはその家族の秘密を保持する。</w:t>
      </w:r>
    </w:p>
    <w:p w:rsidR="000B2E53" w:rsidRDefault="000B2E53" w:rsidP="007D0133">
      <w:pPr>
        <w:ind w:leftChars="100" w:left="630" w:hangingChars="200" w:hanging="420"/>
        <w:rPr>
          <w:rFonts w:ascii="游ゴシック Medium" w:eastAsia="游ゴシック Medium" w:hAnsi="游ゴシック Medium"/>
        </w:rPr>
      </w:pPr>
      <w:r w:rsidRPr="000B2E53">
        <w:rPr>
          <w:rFonts w:ascii="游ゴシック Medium" w:eastAsia="游ゴシック Medium" w:hAnsi="游ゴシック Medium" w:hint="eastAsia"/>
        </w:rPr>
        <w:t>３　従業者であった者に、業務上知り得た利用者またはその家族の秘密を保持させるため、従業者でなくなった後においてもこれらの秘密を保持するべき旨を、従業者との雇用契約の内容とする。</w:t>
      </w:r>
    </w:p>
    <w:p w:rsidR="00F46265" w:rsidRPr="00F46265" w:rsidRDefault="000139D6" w:rsidP="007D0133">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w:t>
      </w:r>
      <w:r w:rsidR="00F46265">
        <w:rPr>
          <w:rFonts w:ascii="游ゴシック Medium" w:eastAsia="游ゴシック Medium" w:hAnsi="游ゴシック Medium" w:hint="eastAsia"/>
        </w:rPr>
        <w:t xml:space="preserve">　事業所は、この事業を行うために必要な記録を整備し、その完結の日から２年間（苦情・事故に関する記録は５年間）保存するものとする。</w:t>
      </w:r>
    </w:p>
    <w:p w:rsidR="000B2E53" w:rsidRPr="000B2E53" w:rsidRDefault="000139D6" w:rsidP="007D0133">
      <w:pPr>
        <w:ind w:leftChars="100" w:left="210"/>
        <w:rPr>
          <w:rFonts w:ascii="游ゴシック Medium" w:eastAsia="游ゴシック Medium" w:hAnsi="游ゴシック Medium"/>
        </w:rPr>
      </w:pPr>
      <w:r>
        <w:rPr>
          <w:rFonts w:ascii="游ゴシック Medium" w:eastAsia="游ゴシック Medium" w:hAnsi="游ゴシック Medium" w:hint="eastAsia"/>
        </w:rPr>
        <w:t>５</w:t>
      </w:r>
      <w:r w:rsidR="000B2E53" w:rsidRPr="000B2E53">
        <w:rPr>
          <w:rFonts w:ascii="游ゴシック Medium" w:eastAsia="游ゴシック Medium" w:hAnsi="游ゴシック Medium" w:hint="eastAsia"/>
        </w:rPr>
        <w:t xml:space="preserve">　この規程に定める事項のほか、運営に関する重要事項は</w:t>
      </w:r>
      <w:r w:rsidR="000B2E53" w:rsidRPr="000139D6">
        <w:rPr>
          <w:rFonts w:ascii="游ゴシック Medium" w:eastAsia="游ゴシック Medium" w:hAnsi="游ゴシック Medium" w:hint="eastAsia"/>
          <w:highlight w:val="yellow"/>
        </w:rPr>
        <w:t>○○医院</w:t>
      </w:r>
      <w:r w:rsidR="000B2E53" w:rsidRPr="000B2E53">
        <w:rPr>
          <w:rFonts w:ascii="游ゴシック Medium" w:eastAsia="游ゴシック Medium" w:hAnsi="游ゴシック Medium" w:hint="eastAsia"/>
        </w:rPr>
        <w:t>が定めるものとする。</w:t>
      </w:r>
    </w:p>
    <w:p w:rsidR="000B2E53" w:rsidRPr="000B2E53" w:rsidRDefault="000B2E53" w:rsidP="000B2E53">
      <w:pPr>
        <w:rPr>
          <w:rFonts w:ascii="游ゴシック Medium" w:eastAsia="游ゴシック Medium" w:hAnsi="游ゴシック Medium"/>
        </w:rPr>
      </w:pPr>
      <w:r w:rsidRPr="000B2E53">
        <w:rPr>
          <w:rFonts w:ascii="游ゴシック Medium" w:eastAsia="游ゴシック Medium" w:hAnsi="游ゴシック Medium" w:hint="eastAsia"/>
        </w:rPr>
        <w:t xml:space="preserve">　　　</w:t>
      </w:r>
    </w:p>
    <w:p w:rsidR="000139D6" w:rsidRPr="00F440B9" w:rsidRDefault="000139D6" w:rsidP="000139D6">
      <w:pPr>
        <w:rPr>
          <w:rFonts w:ascii="游ゴシック Medium" w:eastAsia="游ゴシック Medium" w:hAnsi="游ゴシック Medium"/>
        </w:rPr>
      </w:pPr>
      <w:r>
        <w:rPr>
          <w:rFonts w:ascii="游ゴシック Medium" w:eastAsia="游ゴシック Medium" w:hAnsi="游ゴシック Medium" w:hint="eastAsia"/>
        </w:rPr>
        <w:t>附則　この規程は</w:t>
      </w:r>
      <w:r>
        <w:rPr>
          <w:rFonts w:ascii="游ゴシック Medium" w:eastAsia="游ゴシック Medium" w:hAnsi="游ゴシック Medium" w:hint="eastAsia"/>
          <w:highlight w:val="yellow"/>
        </w:rPr>
        <w:t>△△年○月○</w:t>
      </w:r>
      <w:r w:rsidR="000B2E53" w:rsidRPr="000139D6">
        <w:rPr>
          <w:rFonts w:ascii="游ゴシック Medium" w:eastAsia="游ゴシック Medium" w:hAnsi="游ゴシック Medium" w:hint="eastAsia"/>
          <w:highlight w:val="yellow"/>
        </w:rPr>
        <w:t>日</w:t>
      </w:r>
      <w:r>
        <w:rPr>
          <w:rFonts w:ascii="游ゴシック Medium" w:eastAsia="游ゴシック Medium" w:hAnsi="游ゴシック Medium" w:hint="eastAsia"/>
        </w:rPr>
        <w:t>から</w:t>
      </w:r>
      <w:r w:rsidR="000B2E53" w:rsidRPr="000B2E53">
        <w:rPr>
          <w:rFonts w:ascii="游ゴシック Medium" w:eastAsia="游ゴシック Medium" w:hAnsi="游ゴシック Medium" w:hint="eastAsia"/>
        </w:rPr>
        <w:t>施行する。</w:t>
      </w:r>
      <w:r>
        <w:rPr>
          <w:rFonts w:ascii="游ゴシック Medium" w:eastAsia="游ゴシック Medium" w:hAnsi="游ゴシック Medium" w:hint="eastAsia"/>
        </w:rPr>
        <w:t xml:space="preserve">　</w:t>
      </w:r>
      <w:r w:rsidRPr="00A60FB0">
        <w:rPr>
          <w:rFonts w:ascii="ＭＳ 明朝" w:eastAsia="ＭＳ 明朝" w:hAnsi="ＭＳ 明朝" w:hint="eastAsia"/>
          <w:b/>
          <w:sz w:val="18"/>
          <w:shd w:val="pct15" w:color="auto" w:fill="FFFFFF"/>
        </w:rPr>
        <w:t>※指定予定年月日又は改正年月日を記載</w:t>
      </w:r>
    </w:p>
    <w:p w:rsidR="000B2E53" w:rsidRPr="000139D6" w:rsidRDefault="000B2E53" w:rsidP="000B2E53">
      <w:pPr>
        <w:rPr>
          <w:rFonts w:ascii="游ゴシック Medium" w:eastAsia="游ゴシック Medium" w:hAnsi="游ゴシック Medium"/>
        </w:rPr>
      </w:pPr>
    </w:p>
    <w:p w:rsidR="000B2E53" w:rsidRPr="000B2E53" w:rsidRDefault="000B2E53" w:rsidP="000B2E53">
      <w:pPr>
        <w:rPr>
          <w:rFonts w:ascii="游ゴシック Medium" w:eastAsia="游ゴシック Medium" w:hAnsi="游ゴシック Medium"/>
        </w:rPr>
      </w:pPr>
      <w:bookmarkStart w:id="0" w:name="_GoBack"/>
      <w:bookmarkEnd w:id="0"/>
    </w:p>
    <w:p w:rsidR="007D0133" w:rsidRDefault="000139D6" w:rsidP="007D0133">
      <w:pPr>
        <w:jc w:val="center"/>
        <w:rPr>
          <w:rFonts w:ascii="游ゴシック Medium" w:eastAsia="游ゴシック Medium" w:hAnsi="游ゴシック Medium"/>
          <w:sz w:val="20"/>
          <w:shd w:val="pct15" w:color="auto" w:fill="FFFFFF"/>
        </w:rPr>
      </w:pPr>
      <w:r w:rsidRPr="000139D6">
        <w:rPr>
          <w:rFonts w:ascii="游ゴシック Medium" w:eastAsia="游ゴシック Medium" w:hAnsi="游ゴシック Medium" w:hint="eastAsia"/>
          <w:sz w:val="20"/>
          <w:shd w:val="pct15" w:color="auto" w:fill="FFFFFF"/>
        </w:rPr>
        <w:t>☆</w:t>
      </w:r>
      <w:r w:rsidRPr="000139D6">
        <w:rPr>
          <w:rFonts w:ascii="游ゴシック Medium" w:eastAsia="游ゴシック Medium" w:hAnsi="游ゴシック Medium"/>
          <w:sz w:val="20"/>
          <w:shd w:val="pct15" w:color="auto" w:fill="FFFFFF"/>
        </w:rPr>
        <w:t>この規程例は参考であ</w:t>
      </w:r>
      <w:r w:rsidRPr="000139D6">
        <w:rPr>
          <w:rFonts w:ascii="游ゴシック Medium" w:eastAsia="游ゴシック Medium" w:hAnsi="游ゴシック Medium" w:hint="eastAsia"/>
          <w:sz w:val="20"/>
          <w:shd w:val="pct15" w:color="auto" w:fill="FFFFFF"/>
        </w:rPr>
        <w:t>るため</w:t>
      </w:r>
      <w:r w:rsidR="000B2E53" w:rsidRPr="000139D6">
        <w:rPr>
          <w:rFonts w:ascii="游ゴシック Medium" w:eastAsia="游ゴシック Medium" w:hAnsi="游ゴシック Medium"/>
          <w:sz w:val="20"/>
          <w:shd w:val="pct15" w:color="auto" w:fill="FFFFFF"/>
        </w:rPr>
        <w:t>、</w:t>
      </w:r>
      <w:r w:rsidRPr="000139D6">
        <w:rPr>
          <w:rFonts w:ascii="游ゴシック Medium" w:eastAsia="游ゴシック Medium" w:hAnsi="游ゴシック Medium"/>
          <w:sz w:val="20"/>
          <w:shd w:val="pct15" w:color="auto" w:fill="FFFFFF"/>
        </w:rPr>
        <w:t>記載の方法やその内容は、</w:t>
      </w:r>
    </w:p>
    <w:p w:rsidR="007300D8" w:rsidRPr="000139D6" w:rsidRDefault="000139D6" w:rsidP="007D0133">
      <w:pPr>
        <w:jc w:val="center"/>
        <w:rPr>
          <w:rFonts w:ascii="游ゴシック Medium" w:eastAsia="游ゴシック Medium" w:hAnsi="游ゴシック Medium" w:hint="eastAsia"/>
          <w:sz w:val="20"/>
          <w:shd w:val="pct15" w:color="auto" w:fill="FFFFFF"/>
        </w:rPr>
      </w:pPr>
      <w:r w:rsidRPr="000139D6">
        <w:rPr>
          <w:rFonts w:ascii="游ゴシック Medium" w:eastAsia="游ゴシック Medium" w:hAnsi="游ゴシック Medium"/>
          <w:sz w:val="20"/>
          <w:shd w:val="pct15" w:color="auto" w:fill="FFFFFF"/>
        </w:rPr>
        <w:t>基準を満たす限り、任意のもので構</w:t>
      </w:r>
      <w:r w:rsidRPr="000139D6">
        <w:rPr>
          <w:rFonts w:ascii="游ゴシック Medium" w:eastAsia="游ゴシック Medium" w:hAnsi="游ゴシック Medium" w:hint="eastAsia"/>
          <w:sz w:val="20"/>
          <w:shd w:val="pct15" w:color="auto" w:fill="FFFFFF"/>
        </w:rPr>
        <w:t>いません。</w:t>
      </w:r>
    </w:p>
    <w:sectPr w:rsidR="007300D8" w:rsidRPr="000139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D6" w:rsidRDefault="000139D6" w:rsidP="00DA1740">
      <w:r>
        <w:separator/>
      </w:r>
    </w:p>
  </w:endnote>
  <w:endnote w:type="continuationSeparator" w:id="0">
    <w:p w:rsidR="000139D6" w:rsidRDefault="000139D6" w:rsidP="00DA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D6" w:rsidRDefault="000139D6" w:rsidP="00DA1740">
      <w:r>
        <w:separator/>
      </w:r>
    </w:p>
  </w:footnote>
  <w:footnote w:type="continuationSeparator" w:id="0">
    <w:p w:rsidR="000139D6" w:rsidRDefault="000139D6" w:rsidP="00DA1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19"/>
    <w:rsid w:val="000139D6"/>
    <w:rsid w:val="00083315"/>
    <w:rsid w:val="000B2E53"/>
    <w:rsid w:val="00234519"/>
    <w:rsid w:val="005F4AD9"/>
    <w:rsid w:val="007300D8"/>
    <w:rsid w:val="00752401"/>
    <w:rsid w:val="007D0133"/>
    <w:rsid w:val="008D29E6"/>
    <w:rsid w:val="00A62371"/>
    <w:rsid w:val="00DA1740"/>
    <w:rsid w:val="00F4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216260"/>
  <w15:chartTrackingRefBased/>
  <w15:docId w15:val="{2F6684D3-F39A-44BB-8DD1-2C807BC5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740"/>
    <w:pPr>
      <w:tabs>
        <w:tab w:val="center" w:pos="4252"/>
        <w:tab w:val="right" w:pos="8504"/>
      </w:tabs>
      <w:snapToGrid w:val="0"/>
    </w:pPr>
  </w:style>
  <w:style w:type="character" w:customStyle="1" w:styleId="a4">
    <w:name w:val="ヘッダー (文字)"/>
    <w:basedOn w:val="a0"/>
    <w:link w:val="a3"/>
    <w:uiPriority w:val="99"/>
    <w:rsid w:val="00DA1740"/>
  </w:style>
  <w:style w:type="paragraph" w:styleId="a5">
    <w:name w:val="footer"/>
    <w:basedOn w:val="a"/>
    <w:link w:val="a6"/>
    <w:uiPriority w:val="99"/>
    <w:unhideWhenUsed/>
    <w:rsid w:val="00DA1740"/>
    <w:pPr>
      <w:tabs>
        <w:tab w:val="center" w:pos="4252"/>
        <w:tab w:val="right" w:pos="8504"/>
      </w:tabs>
      <w:snapToGrid w:val="0"/>
    </w:pPr>
  </w:style>
  <w:style w:type="character" w:customStyle="1" w:styleId="a6">
    <w:name w:val="フッター (文字)"/>
    <w:basedOn w:val="a0"/>
    <w:link w:val="a5"/>
    <w:uiPriority w:val="99"/>
    <w:rsid w:val="00DA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2021-09-03T04:51:00Z</dcterms:created>
  <dcterms:modified xsi:type="dcterms:W3CDTF">2021-12-03T05:13:00Z</dcterms:modified>
</cp:coreProperties>
</file>