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E5" w:rsidRPr="00C40F4A" w:rsidRDefault="009420E5" w:rsidP="009420E5">
      <w:pPr>
        <w:jc w:val="right"/>
        <w:rPr>
          <w:rFonts w:hint="eastAsia"/>
          <w:szCs w:val="21"/>
        </w:rPr>
      </w:pPr>
      <w:r>
        <w:rPr>
          <w:rFonts w:hint="eastAsia"/>
          <w:szCs w:val="21"/>
        </w:rPr>
        <w:t>（様式１）</w:t>
      </w:r>
    </w:p>
    <w:p w:rsidR="009420E5" w:rsidRPr="00C40F4A" w:rsidRDefault="009420E5" w:rsidP="009420E5">
      <w:pPr>
        <w:spacing w:line="0" w:lineRule="atLeast"/>
        <w:ind w:leftChars="942" w:left="1978"/>
        <w:rPr>
          <w:rFonts w:hint="eastAsia"/>
          <w:sz w:val="32"/>
          <w:szCs w:val="32"/>
        </w:rPr>
      </w:pPr>
      <w:r w:rsidRPr="00C45908">
        <w:rPr>
          <w:rFonts w:hint="eastAsia"/>
          <w:szCs w:val="21"/>
        </w:rPr>
        <w:t>行政手続法適用の申請に対する処分に係る審査基準と標準処理期間</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98"/>
        <w:gridCol w:w="710"/>
        <w:gridCol w:w="709"/>
        <w:gridCol w:w="1625"/>
        <w:gridCol w:w="1105"/>
        <w:gridCol w:w="1870"/>
      </w:tblGrid>
      <w:tr w:rsidR="009420E5" w:rsidTr="00213F93">
        <w:tc>
          <w:tcPr>
            <w:tcW w:w="3449" w:type="dxa"/>
            <w:gridSpan w:val="2"/>
            <w:tcBorders>
              <w:top w:val="nil"/>
              <w:left w:val="nil"/>
            </w:tcBorders>
          </w:tcPr>
          <w:p w:rsidR="009420E5" w:rsidRDefault="009420E5" w:rsidP="00213F93">
            <w:pPr>
              <w:rPr>
                <w:rFonts w:hint="eastAsia"/>
              </w:rPr>
            </w:pPr>
          </w:p>
        </w:tc>
        <w:tc>
          <w:tcPr>
            <w:tcW w:w="1419" w:type="dxa"/>
            <w:gridSpan w:val="2"/>
            <w:vAlign w:val="center"/>
          </w:tcPr>
          <w:p w:rsidR="009420E5" w:rsidRDefault="009420E5" w:rsidP="00213F93">
            <w:pPr>
              <w:jc w:val="center"/>
              <w:rPr>
                <w:rFonts w:hint="eastAsia"/>
              </w:rPr>
            </w:pPr>
            <w:r>
              <w:rPr>
                <w:rFonts w:hint="eastAsia"/>
              </w:rPr>
              <w:t>所管課所名</w:t>
            </w:r>
          </w:p>
        </w:tc>
        <w:tc>
          <w:tcPr>
            <w:tcW w:w="1625" w:type="dxa"/>
            <w:vAlign w:val="center"/>
          </w:tcPr>
          <w:p w:rsidR="009420E5" w:rsidRDefault="009420E5" w:rsidP="00213F93">
            <w:pPr>
              <w:jc w:val="center"/>
              <w:rPr>
                <w:rFonts w:hint="eastAsia"/>
              </w:rPr>
            </w:pPr>
            <w:r>
              <w:rPr>
                <w:rFonts w:hint="eastAsia"/>
              </w:rPr>
              <w:t>介護支援課</w:t>
            </w:r>
          </w:p>
        </w:tc>
        <w:tc>
          <w:tcPr>
            <w:tcW w:w="1105" w:type="dxa"/>
            <w:vAlign w:val="center"/>
          </w:tcPr>
          <w:p w:rsidR="009420E5" w:rsidRDefault="009420E5" w:rsidP="00213F93">
            <w:pPr>
              <w:jc w:val="center"/>
              <w:rPr>
                <w:rFonts w:hint="eastAsia"/>
              </w:rPr>
            </w:pPr>
            <w:r>
              <w:rPr>
                <w:rFonts w:hint="eastAsia"/>
              </w:rPr>
              <w:t>整理番号</w:t>
            </w:r>
          </w:p>
        </w:tc>
        <w:tc>
          <w:tcPr>
            <w:tcW w:w="1870" w:type="dxa"/>
          </w:tcPr>
          <w:p w:rsidR="009420E5" w:rsidRPr="001F4F9F" w:rsidRDefault="009420E5" w:rsidP="00213F93">
            <w:pPr>
              <w:rPr>
                <w:rFonts w:ascii="ＭＳ 明朝" w:hAnsi="ＭＳ 明朝" w:hint="eastAsia"/>
              </w:rPr>
            </w:pPr>
            <w:r>
              <w:rPr>
                <w:rFonts w:ascii="ＭＳ 明朝" w:hAnsi="ＭＳ 明朝" w:hint="eastAsia"/>
              </w:rPr>
              <w:t>1-11</w:t>
            </w:r>
          </w:p>
        </w:tc>
      </w:tr>
      <w:tr w:rsidR="009420E5" w:rsidTr="00213F93">
        <w:tc>
          <w:tcPr>
            <w:tcW w:w="1951" w:type="dxa"/>
            <w:vAlign w:val="center"/>
          </w:tcPr>
          <w:p w:rsidR="009420E5" w:rsidRDefault="009420E5" w:rsidP="00213F93">
            <w:pPr>
              <w:rPr>
                <w:rFonts w:hint="eastAsia"/>
              </w:rPr>
            </w:pPr>
            <w:r>
              <w:rPr>
                <w:rFonts w:hint="eastAsia"/>
              </w:rPr>
              <w:t>許認可等の種類</w:t>
            </w:r>
          </w:p>
        </w:tc>
        <w:tc>
          <w:tcPr>
            <w:tcW w:w="7517" w:type="dxa"/>
            <w:gridSpan w:val="6"/>
          </w:tcPr>
          <w:p w:rsidR="009420E5" w:rsidRPr="009B70B5" w:rsidRDefault="009420E5" w:rsidP="00213F93">
            <w:pPr>
              <w:spacing w:line="0" w:lineRule="atLeast"/>
              <w:ind w:firstLineChars="100" w:firstLine="210"/>
              <w:rPr>
                <w:rFonts w:hint="eastAsia"/>
                <w:u w:val="single"/>
              </w:rPr>
            </w:pPr>
            <w:r>
              <w:rPr>
                <w:rFonts w:hint="eastAsia"/>
              </w:rPr>
              <w:t>介護保険法の規定に基づく指定居宅サービス事業者、指定介護老人福祉施設</w:t>
            </w:r>
            <w:r w:rsidRPr="000209FA">
              <w:rPr>
                <w:rFonts w:hint="eastAsia"/>
              </w:rPr>
              <w:t>、</w:t>
            </w:r>
            <w:r>
              <w:rPr>
                <w:rFonts w:hint="eastAsia"/>
              </w:rPr>
              <w:t>指定介護療養型医療施設</w:t>
            </w:r>
            <w:r w:rsidRPr="00697C07">
              <w:rPr>
                <w:rFonts w:hint="eastAsia"/>
              </w:rPr>
              <w:t>又は指定介護予防サービス事業者</w:t>
            </w:r>
            <w:r>
              <w:rPr>
                <w:rFonts w:hint="eastAsia"/>
              </w:rPr>
              <w:t>の指定又は指定の更新</w:t>
            </w:r>
          </w:p>
        </w:tc>
      </w:tr>
      <w:tr w:rsidR="009420E5" w:rsidTr="00213F93">
        <w:tc>
          <w:tcPr>
            <w:tcW w:w="1951" w:type="dxa"/>
            <w:vAlign w:val="center"/>
          </w:tcPr>
          <w:p w:rsidR="009420E5" w:rsidRDefault="009420E5" w:rsidP="00213F93">
            <w:pPr>
              <w:rPr>
                <w:rFonts w:hint="eastAsia"/>
              </w:rPr>
            </w:pPr>
            <w:r>
              <w:rPr>
                <w:rFonts w:hint="eastAsia"/>
              </w:rPr>
              <w:t>根拠法令条例等・</w:t>
            </w:r>
          </w:p>
          <w:p w:rsidR="009420E5" w:rsidRDefault="009420E5" w:rsidP="00213F93">
            <w:pPr>
              <w:rPr>
                <w:rFonts w:hint="eastAsia"/>
              </w:rPr>
            </w:pPr>
            <w:r>
              <w:rPr>
                <w:rFonts w:hint="eastAsia"/>
              </w:rPr>
              <w:t>条項</w:t>
            </w:r>
          </w:p>
        </w:tc>
        <w:tc>
          <w:tcPr>
            <w:tcW w:w="7517" w:type="dxa"/>
            <w:gridSpan w:val="6"/>
          </w:tcPr>
          <w:p w:rsidR="009420E5" w:rsidRDefault="009420E5" w:rsidP="00213F93">
            <w:pPr>
              <w:spacing w:line="0" w:lineRule="atLeast"/>
              <w:ind w:firstLineChars="100" w:firstLine="210"/>
              <w:rPr>
                <w:rFonts w:hint="eastAsia"/>
              </w:rPr>
            </w:pPr>
            <w:r>
              <w:rPr>
                <w:rFonts w:hint="eastAsia"/>
              </w:rPr>
              <w:t>介護保険法第</w:t>
            </w:r>
            <w:r>
              <w:rPr>
                <w:rFonts w:hint="eastAsia"/>
              </w:rPr>
              <w:t>41</w:t>
            </w:r>
            <w:r>
              <w:rPr>
                <w:rFonts w:hint="eastAsia"/>
              </w:rPr>
              <w:t>条第１項、第</w:t>
            </w:r>
            <w:r>
              <w:rPr>
                <w:rFonts w:hint="eastAsia"/>
              </w:rPr>
              <w:t>70</w:t>
            </w:r>
            <w:r>
              <w:rPr>
                <w:rFonts w:hint="eastAsia"/>
              </w:rPr>
              <w:t>条、第</w:t>
            </w:r>
            <w:r>
              <w:rPr>
                <w:rFonts w:hint="eastAsia"/>
              </w:rPr>
              <w:t>70</w:t>
            </w:r>
            <w:r>
              <w:rPr>
                <w:rFonts w:hint="eastAsia"/>
              </w:rPr>
              <w:t>条の２第</w:t>
            </w:r>
            <w:r>
              <w:rPr>
                <w:rFonts w:hint="eastAsia"/>
              </w:rPr>
              <w:t>1</w:t>
            </w:r>
            <w:r>
              <w:rPr>
                <w:rFonts w:hint="eastAsia"/>
              </w:rPr>
              <w:t>項</w:t>
            </w:r>
          </w:p>
          <w:p w:rsidR="009420E5" w:rsidRDefault="009420E5" w:rsidP="00213F93">
            <w:pPr>
              <w:spacing w:line="0" w:lineRule="atLeast"/>
              <w:ind w:firstLineChars="800" w:firstLine="1680"/>
              <w:rPr>
                <w:rFonts w:hint="eastAsia"/>
              </w:rPr>
            </w:pPr>
            <w:r>
              <w:rPr>
                <w:rFonts w:hint="eastAsia"/>
              </w:rPr>
              <w:t>（指定居宅サービス事業者）</w:t>
            </w:r>
          </w:p>
          <w:p w:rsidR="009420E5" w:rsidRDefault="009420E5" w:rsidP="00213F93">
            <w:pPr>
              <w:spacing w:line="0" w:lineRule="atLeast"/>
              <w:ind w:left="1287" w:rightChars="34" w:right="71" w:hangingChars="613" w:hanging="1287"/>
            </w:pPr>
            <w:r>
              <w:rPr>
                <w:rFonts w:hint="eastAsia"/>
              </w:rPr>
              <w:t xml:space="preserve">　　　　　　第</w:t>
            </w:r>
            <w:r>
              <w:rPr>
                <w:rFonts w:hint="eastAsia"/>
              </w:rPr>
              <w:t>48</w:t>
            </w:r>
            <w:r>
              <w:rPr>
                <w:rFonts w:hint="eastAsia"/>
              </w:rPr>
              <w:t>条第１項、第</w:t>
            </w:r>
            <w:r>
              <w:rPr>
                <w:rFonts w:hint="eastAsia"/>
              </w:rPr>
              <w:t>86</w:t>
            </w:r>
            <w:r>
              <w:rPr>
                <w:rFonts w:hint="eastAsia"/>
              </w:rPr>
              <w:t>条、第</w:t>
            </w:r>
            <w:r>
              <w:rPr>
                <w:rFonts w:hint="eastAsia"/>
              </w:rPr>
              <w:t>86</w:t>
            </w:r>
            <w:r>
              <w:rPr>
                <w:rFonts w:hint="eastAsia"/>
              </w:rPr>
              <w:t>条の２第</w:t>
            </w:r>
            <w:r>
              <w:rPr>
                <w:rFonts w:hint="eastAsia"/>
              </w:rPr>
              <w:t>1</w:t>
            </w:r>
            <w:r>
              <w:rPr>
                <w:rFonts w:hint="eastAsia"/>
              </w:rPr>
              <w:t>項</w:t>
            </w:r>
          </w:p>
          <w:p w:rsidR="009420E5" w:rsidRDefault="009420E5" w:rsidP="00213F93">
            <w:pPr>
              <w:spacing w:line="0" w:lineRule="atLeast"/>
              <w:ind w:leftChars="600" w:left="1260" w:rightChars="34" w:right="71" w:firstLineChars="200" w:firstLine="420"/>
            </w:pPr>
            <w:r>
              <w:rPr>
                <w:rFonts w:hint="eastAsia"/>
              </w:rPr>
              <w:t>（指定介護老人福祉施設）</w:t>
            </w:r>
          </w:p>
          <w:p w:rsidR="009420E5" w:rsidRDefault="009420E5" w:rsidP="00213F93">
            <w:pPr>
              <w:spacing w:line="0" w:lineRule="atLeast"/>
              <w:ind w:rightChars="34" w:right="71" w:firstLineChars="500" w:firstLine="1050"/>
            </w:pPr>
            <w:r>
              <w:rPr>
                <w:rFonts w:hint="eastAsia"/>
              </w:rPr>
              <w:t>（旧）第</w:t>
            </w:r>
            <w:r>
              <w:rPr>
                <w:rFonts w:hint="eastAsia"/>
              </w:rPr>
              <w:t>107</w:t>
            </w:r>
            <w:r>
              <w:rPr>
                <w:rFonts w:hint="eastAsia"/>
              </w:rPr>
              <w:t>条、第</w:t>
            </w:r>
            <w:r>
              <w:rPr>
                <w:rFonts w:hint="eastAsia"/>
              </w:rPr>
              <w:t>107</w:t>
            </w:r>
            <w:r>
              <w:rPr>
                <w:rFonts w:hint="eastAsia"/>
              </w:rPr>
              <w:t>条の２第</w:t>
            </w:r>
            <w:r>
              <w:rPr>
                <w:rFonts w:hint="eastAsia"/>
              </w:rPr>
              <w:t>1</w:t>
            </w:r>
            <w:r>
              <w:rPr>
                <w:rFonts w:hint="eastAsia"/>
              </w:rPr>
              <w:t>項</w:t>
            </w:r>
          </w:p>
          <w:p w:rsidR="009420E5" w:rsidRDefault="009420E5" w:rsidP="00213F93">
            <w:pPr>
              <w:spacing w:line="0" w:lineRule="atLeast"/>
              <w:ind w:leftChars="600" w:left="1260" w:rightChars="34" w:right="71" w:firstLineChars="200" w:firstLine="420"/>
              <w:rPr>
                <w:rFonts w:hint="eastAsia"/>
              </w:rPr>
            </w:pPr>
            <w:r>
              <w:rPr>
                <w:rFonts w:hint="eastAsia"/>
              </w:rPr>
              <w:t>（指定介護療養型医療施設）</w:t>
            </w:r>
          </w:p>
          <w:p w:rsidR="009420E5" w:rsidRDefault="009420E5" w:rsidP="00213F93">
            <w:pPr>
              <w:spacing w:line="0" w:lineRule="atLeast"/>
              <w:ind w:left="5145" w:hangingChars="2450" w:hanging="5145"/>
              <w:rPr>
                <w:rFonts w:hint="eastAsia"/>
              </w:rPr>
            </w:pPr>
            <w:r>
              <w:rPr>
                <w:rFonts w:hint="eastAsia"/>
              </w:rPr>
              <w:t xml:space="preserve">　　　　　　</w:t>
            </w:r>
            <w:r w:rsidRPr="00697C07">
              <w:rPr>
                <w:rFonts w:hint="eastAsia"/>
              </w:rPr>
              <w:t>第</w:t>
            </w:r>
            <w:r w:rsidRPr="00697C07">
              <w:rPr>
                <w:rFonts w:hint="eastAsia"/>
              </w:rPr>
              <w:t>53</w:t>
            </w:r>
            <w:r w:rsidRPr="00697C07">
              <w:rPr>
                <w:rFonts w:hint="eastAsia"/>
              </w:rPr>
              <w:t>条第１項、</w:t>
            </w:r>
            <w:r>
              <w:rPr>
                <w:rFonts w:hint="eastAsia"/>
              </w:rPr>
              <w:t>第</w:t>
            </w:r>
            <w:r>
              <w:rPr>
                <w:rFonts w:hint="eastAsia"/>
              </w:rPr>
              <w:t>115</w:t>
            </w:r>
            <w:r>
              <w:rPr>
                <w:rFonts w:hint="eastAsia"/>
              </w:rPr>
              <w:t>条の２、</w:t>
            </w:r>
            <w:r w:rsidRPr="00697C07">
              <w:rPr>
                <w:rFonts w:hint="eastAsia"/>
              </w:rPr>
              <w:t>第</w:t>
            </w:r>
            <w:r w:rsidRPr="00697C07">
              <w:rPr>
                <w:rFonts w:hint="eastAsia"/>
              </w:rPr>
              <w:t>115</w:t>
            </w:r>
            <w:r w:rsidRPr="00697C07">
              <w:rPr>
                <w:rFonts w:hint="eastAsia"/>
              </w:rPr>
              <w:t>条の</w:t>
            </w:r>
            <w:r w:rsidRPr="00697C07">
              <w:rPr>
                <w:rFonts w:hint="eastAsia"/>
              </w:rPr>
              <w:t>11</w:t>
            </w:r>
            <w:r w:rsidRPr="00697C07">
              <w:rPr>
                <w:rFonts w:hint="eastAsia"/>
              </w:rPr>
              <w:t>第</w:t>
            </w:r>
            <w:r w:rsidRPr="00697C07">
              <w:rPr>
                <w:rFonts w:hint="eastAsia"/>
              </w:rPr>
              <w:t>1</w:t>
            </w:r>
            <w:r w:rsidRPr="00697C07">
              <w:rPr>
                <w:rFonts w:hint="eastAsia"/>
              </w:rPr>
              <w:t>項</w:t>
            </w:r>
          </w:p>
          <w:p w:rsidR="009420E5" w:rsidRPr="00697C07" w:rsidRDefault="009420E5" w:rsidP="00213F93">
            <w:pPr>
              <w:spacing w:line="0" w:lineRule="atLeast"/>
              <w:ind w:leftChars="800" w:left="5145" w:hangingChars="1650" w:hanging="3465"/>
              <w:rPr>
                <w:rFonts w:hint="eastAsia"/>
              </w:rPr>
            </w:pPr>
            <w:r w:rsidRPr="00697C07">
              <w:rPr>
                <w:rFonts w:hint="eastAsia"/>
              </w:rPr>
              <w:t>（指定介護予防サービス事業者）</w:t>
            </w:r>
          </w:p>
        </w:tc>
      </w:tr>
      <w:tr w:rsidR="009420E5" w:rsidTr="00213F93">
        <w:tc>
          <w:tcPr>
            <w:tcW w:w="1951" w:type="dxa"/>
            <w:vAlign w:val="center"/>
          </w:tcPr>
          <w:p w:rsidR="009420E5" w:rsidRDefault="009420E5" w:rsidP="00213F93">
            <w:pPr>
              <w:spacing w:line="0" w:lineRule="atLeast"/>
              <w:rPr>
                <w:rFonts w:hint="eastAsia"/>
              </w:rPr>
            </w:pPr>
            <w:r>
              <w:rPr>
                <w:rFonts w:hint="eastAsia"/>
              </w:rPr>
              <w:t>許認可等の概要</w:t>
            </w:r>
          </w:p>
        </w:tc>
        <w:tc>
          <w:tcPr>
            <w:tcW w:w="7517" w:type="dxa"/>
            <w:gridSpan w:val="6"/>
          </w:tcPr>
          <w:p w:rsidR="009420E5" w:rsidRPr="009B70B5" w:rsidRDefault="009420E5" w:rsidP="00213F93">
            <w:pPr>
              <w:spacing w:line="0" w:lineRule="atLeast"/>
              <w:ind w:firstLineChars="100" w:firstLine="210"/>
              <w:rPr>
                <w:rFonts w:hint="eastAsia"/>
                <w:u w:val="single"/>
              </w:rPr>
            </w:pPr>
            <w:r>
              <w:rPr>
                <w:rFonts w:hint="eastAsia"/>
              </w:rPr>
              <w:t>申請により介護保険法に定める指定居宅サービス、指定介護福祉サービス</w:t>
            </w:r>
            <w:r w:rsidRPr="00922CEC">
              <w:rPr>
                <w:rFonts w:hint="eastAsia"/>
              </w:rPr>
              <w:t>、</w:t>
            </w:r>
            <w:r>
              <w:rPr>
                <w:rFonts w:hint="eastAsia"/>
              </w:rPr>
              <w:t>指定介護療養施設サービス</w:t>
            </w:r>
            <w:r w:rsidRPr="00697C07">
              <w:rPr>
                <w:rFonts w:hint="eastAsia"/>
              </w:rPr>
              <w:t>又は指定介護予防サービス</w:t>
            </w:r>
            <w:r>
              <w:rPr>
                <w:rFonts w:hint="eastAsia"/>
              </w:rPr>
              <w:t>の提供を行う事業所の指定又は指定の更新。</w:t>
            </w:r>
          </w:p>
        </w:tc>
      </w:tr>
      <w:tr w:rsidR="009420E5" w:rsidTr="00213F93">
        <w:tc>
          <w:tcPr>
            <w:tcW w:w="1951" w:type="dxa"/>
            <w:vAlign w:val="center"/>
          </w:tcPr>
          <w:p w:rsidR="009420E5" w:rsidRPr="00825D75" w:rsidRDefault="009420E5" w:rsidP="00213F93">
            <w:pPr>
              <w:rPr>
                <w:rFonts w:hint="eastAsia"/>
                <w:color w:val="000000"/>
              </w:rPr>
            </w:pPr>
            <w:r w:rsidRPr="00825D75">
              <w:rPr>
                <w:rFonts w:hint="eastAsia"/>
                <w:color w:val="000000"/>
              </w:rPr>
              <w:t>審査基準</w:t>
            </w:r>
          </w:p>
          <w:p w:rsidR="009420E5" w:rsidRPr="00825D75" w:rsidRDefault="009420E5" w:rsidP="00213F93">
            <w:pPr>
              <w:rPr>
                <w:rFonts w:hint="eastAsia"/>
                <w:color w:val="000000"/>
              </w:rPr>
            </w:pPr>
            <w:r w:rsidRPr="00825D75">
              <w:rPr>
                <w:rFonts w:hint="eastAsia"/>
                <w:color w:val="000000"/>
              </w:rPr>
              <w:t>（未設定の場合はその理由）</w:t>
            </w:r>
          </w:p>
        </w:tc>
        <w:tc>
          <w:tcPr>
            <w:tcW w:w="7517" w:type="dxa"/>
            <w:gridSpan w:val="6"/>
          </w:tcPr>
          <w:p w:rsidR="009420E5" w:rsidRPr="00825D75" w:rsidRDefault="009420E5" w:rsidP="00213F93">
            <w:pPr>
              <w:spacing w:line="0" w:lineRule="atLeast"/>
              <w:ind w:firstLineChars="100" w:firstLine="210"/>
              <w:rPr>
                <w:rFonts w:hint="eastAsia"/>
                <w:color w:val="000000"/>
              </w:rPr>
            </w:pPr>
          </w:p>
          <w:p w:rsidR="009420E5" w:rsidRDefault="009420E5" w:rsidP="00213F93">
            <w:pPr>
              <w:spacing w:line="0" w:lineRule="atLeast"/>
              <w:rPr>
                <w:color w:val="000000"/>
              </w:rPr>
            </w:pPr>
            <w:r w:rsidRPr="00825D75">
              <w:rPr>
                <w:rFonts w:hint="eastAsia"/>
                <w:color w:val="000000"/>
              </w:rPr>
              <w:t>未設定（法令等の規定において言い尽くされているため）</w:t>
            </w: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r w:rsidRPr="00825D75">
              <w:rPr>
                <w:rFonts w:hint="eastAsia"/>
                <w:color w:val="000000"/>
              </w:rPr>
              <w:t>【参考】</w:t>
            </w:r>
          </w:p>
          <w:p w:rsidR="009420E5" w:rsidRDefault="009420E5" w:rsidP="00213F93">
            <w:pPr>
              <w:spacing w:line="0" w:lineRule="atLeast"/>
              <w:ind w:firstLineChars="100" w:firstLine="210"/>
              <w:rPr>
                <w:color w:val="000000"/>
              </w:rPr>
            </w:pPr>
            <w:r w:rsidRPr="006225B3">
              <w:rPr>
                <w:rFonts w:hint="eastAsia"/>
                <w:color w:val="000000"/>
              </w:rPr>
              <w:t>・</w:t>
            </w:r>
            <w:r>
              <w:rPr>
                <w:rFonts w:hint="eastAsia"/>
                <w:color w:val="000000"/>
              </w:rPr>
              <w:t>指定居宅サービス対照表（条例・規則・要綱）</w:t>
            </w:r>
          </w:p>
          <w:p w:rsidR="009420E5" w:rsidRDefault="009420E5" w:rsidP="00213F93">
            <w:pPr>
              <w:spacing w:line="0" w:lineRule="atLeast"/>
              <w:ind w:firstLineChars="100" w:firstLine="210"/>
              <w:rPr>
                <w:rFonts w:hint="eastAsia"/>
                <w:color w:val="000000"/>
              </w:rPr>
            </w:pPr>
          </w:p>
          <w:p w:rsidR="009420E5" w:rsidRDefault="009420E5" w:rsidP="00213F93">
            <w:pPr>
              <w:spacing w:line="0" w:lineRule="atLeast"/>
              <w:ind w:firstLineChars="100" w:firstLine="210"/>
              <w:rPr>
                <w:color w:val="000000"/>
              </w:rPr>
            </w:pPr>
            <w:r>
              <w:rPr>
                <w:rFonts w:hint="eastAsia"/>
                <w:color w:val="000000"/>
              </w:rPr>
              <w:t>・指定介護予防サービス対照表（条例・規則・要綱）</w:t>
            </w:r>
          </w:p>
          <w:p w:rsidR="009420E5" w:rsidRPr="006225B3" w:rsidRDefault="009420E5" w:rsidP="00213F93">
            <w:pPr>
              <w:spacing w:line="0" w:lineRule="atLeast"/>
              <w:ind w:firstLineChars="100" w:firstLine="210"/>
              <w:rPr>
                <w:rFonts w:hint="eastAsia"/>
                <w:color w:val="000000"/>
              </w:rPr>
            </w:pPr>
          </w:p>
          <w:p w:rsidR="009420E5" w:rsidRDefault="009420E5" w:rsidP="00213F93">
            <w:pPr>
              <w:spacing w:line="0" w:lineRule="atLeast"/>
              <w:rPr>
                <w:color w:val="000000"/>
              </w:rPr>
            </w:pPr>
            <w:r w:rsidRPr="00825D75">
              <w:rPr>
                <w:rFonts w:hint="eastAsia"/>
                <w:color w:val="000000"/>
              </w:rPr>
              <w:t xml:space="preserve">　</w:t>
            </w:r>
            <w:r>
              <w:rPr>
                <w:rFonts w:hint="eastAsia"/>
                <w:color w:val="000000"/>
              </w:rPr>
              <w:t>・指定介護老人福祉施設対照表（条例・規則・要綱）</w:t>
            </w: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r>
              <w:rPr>
                <w:rFonts w:hint="eastAsia"/>
                <w:color w:val="000000"/>
              </w:rPr>
              <w:t xml:space="preserve">　・指定介護療養型医療施設対照表（条例・規則・要綱）</w:t>
            </w: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Default="009420E5" w:rsidP="00213F93">
            <w:pPr>
              <w:spacing w:line="0" w:lineRule="atLeast"/>
              <w:rPr>
                <w:color w:val="000000"/>
              </w:rPr>
            </w:pPr>
          </w:p>
          <w:p w:rsidR="009420E5" w:rsidRDefault="009420E5" w:rsidP="00213F93">
            <w:pPr>
              <w:spacing w:line="0" w:lineRule="atLeast"/>
              <w:rPr>
                <w:color w:val="000000"/>
              </w:rPr>
            </w:pPr>
          </w:p>
          <w:p w:rsidR="009420E5" w:rsidRDefault="009420E5" w:rsidP="00213F93">
            <w:pPr>
              <w:spacing w:line="0" w:lineRule="atLeast"/>
              <w:rPr>
                <w:color w:val="000000"/>
              </w:rPr>
            </w:pPr>
          </w:p>
          <w:p w:rsidR="009420E5" w:rsidRDefault="009420E5" w:rsidP="00213F93">
            <w:pPr>
              <w:spacing w:line="0" w:lineRule="atLeast"/>
              <w:rPr>
                <w:color w:val="000000"/>
              </w:rPr>
            </w:pPr>
          </w:p>
          <w:p w:rsidR="009420E5" w:rsidRDefault="009420E5" w:rsidP="00213F93">
            <w:pPr>
              <w:spacing w:line="0" w:lineRule="atLeast"/>
              <w:rPr>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p>
          <w:p w:rsidR="009420E5" w:rsidRPr="00825D75" w:rsidRDefault="009420E5" w:rsidP="00213F93">
            <w:pPr>
              <w:spacing w:line="0" w:lineRule="atLeast"/>
              <w:rPr>
                <w:rFonts w:hint="eastAsia"/>
                <w:color w:val="000000"/>
              </w:rPr>
            </w:pPr>
            <w:bookmarkStart w:id="0" w:name="_GoBack"/>
            <w:bookmarkEnd w:id="0"/>
          </w:p>
        </w:tc>
      </w:tr>
      <w:tr w:rsidR="009420E5" w:rsidTr="00213F93">
        <w:trPr>
          <w:trHeight w:val="709"/>
        </w:trPr>
        <w:tc>
          <w:tcPr>
            <w:tcW w:w="1951" w:type="dxa"/>
            <w:vAlign w:val="center"/>
          </w:tcPr>
          <w:p w:rsidR="009420E5" w:rsidRDefault="009420E5" w:rsidP="00213F93">
            <w:pPr>
              <w:rPr>
                <w:rFonts w:hint="eastAsia"/>
              </w:rPr>
            </w:pPr>
            <w:r>
              <w:rPr>
                <w:rFonts w:hint="eastAsia"/>
              </w:rPr>
              <w:t>基準の制定根拠</w:t>
            </w:r>
          </w:p>
        </w:tc>
        <w:tc>
          <w:tcPr>
            <w:tcW w:w="7517" w:type="dxa"/>
            <w:gridSpan w:val="6"/>
            <w:vAlign w:val="center"/>
          </w:tcPr>
          <w:p w:rsidR="009420E5" w:rsidRDefault="009420E5" w:rsidP="00213F93">
            <w:pPr>
              <w:rPr>
                <w:rFonts w:hint="eastAsia"/>
              </w:rPr>
            </w:pPr>
            <w:r>
              <w:rPr>
                <w:rFonts w:hint="eastAsia"/>
              </w:rPr>
              <w:t xml:space="preserve">　－</w:t>
            </w:r>
          </w:p>
        </w:tc>
      </w:tr>
      <w:tr w:rsidR="009420E5" w:rsidTr="00213F93">
        <w:tc>
          <w:tcPr>
            <w:tcW w:w="1951" w:type="dxa"/>
            <w:vAlign w:val="center"/>
          </w:tcPr>
          <w:p w:rsidR="009420E5" w:rsidRDefault="009420E5" w:rsidP="00213F93">
            <w:pPr>
              <w:rPr>
                <w:rFonts w:hint="eastAsia"/>
              </w:rPr>
            </w:pPr>
            <w:r>
              <w:rPr>
                <w:rFonts w:hint="eastAsia"/>
              </w:rPr>
              <w:t>標準処理期間</w:t>
            </w:r>
          </w:p>
          <w:p w:rsidR="009420E5" w:rsidRDefault="009420E5" w:rsidP="00213F93">
            <w:pPr>
              <w:rPr>
                <w:rFonts w:hint="eastAsia"/>
              </w:rPr>
            </w:pPr>
            <w:r>
              <w:rPr>
                <w:rFonts w:hint="eastAsia"/>
              </w:rPr>
              <w:t>（未設定の場合はその理由）</w:t>
            </w:r>
          </w:p>
        </w:tc>
        <w:tc>
          <w:tcPr>
            <w:tcW w:w="2208" w:type="dxa"/>
            <w:gridSpan w:val="2"/>
            <w:tcBorders>
              <w:right w:val="nil"/>
            </w:tcBorders>
            <w:vAlign w:val="center"/>
          </w:tcPr>
          <w:p w:rsidR="009420E5" w:rsidRPr="007829C2" w:rsidRDefault="009420E5" w:rsidP="00213F93">
            <w:pPr>
              <w:rPr>
                <w:rFonts w:hint="eastAsia"/>
              </w:rPr>
            </w:pPr>
          </w:p>
          <w:p w:rsidR="009420E5" w:rsidRDefault="009420E5" w:rsidP="00213F93">
            <w:pPr>
              <w:rPr>
                <w:rFonts w:hint="eastAsia"/>
              </w:rPr>
            </w:pPr>
            <w:r>
              <w:rPr>
                <w:rFonts w:hint="eastAsia"/>
              </w:rPr>
              <w:t xml:space="preserve">　　　　　　３０日</w:t>
            </w:r>
          </w:p>
          <w:p w:rsidR="009420E5" w:rsidRPr="007829C2" w:rsidRDefault="009420E5" w:rsidP="00213F93">
            <w:pPr>
              <w:rPr>
                <w:rFonts w:hint="eastAsia"/>
              </w:rPr>
            </w:pPr>
          </w:p>
        </w:tc>
        <w:tc>
          <w:tcPr>
            <w:tcW w:w="5309" w:type="dxa"/>
            <w:gridSpan w:val="4"/>
            <w:tcBorders>
              <w:left w:val="nil"/>
            </w:tcBorders>
            <w:vAlign w:val="center"/>
          </w:tcPr>
          <w:p w:rsidR="009420E5" w:rsidRPr="009B70B5" w:rsidRDefault="009420E5" w:rsidP="00213F93">
            <w:pPr>
              <w:rPr>
                <w:rFonts w:hint="eastAsia"/>
                <w:u w:val="single"/>
              </w:rPr>
            </w:pPr>
          </w:p>
        </w:tc>
      </w:tr>
      <w:tr w:rsidR="009420E5" w:rsidTr="00213F93">
        <w:trPr>
          <w:trHeight w:val="709"/>
        </w:trPr>
        <w:tc>
          <w:tcPr>
            <w:tcW w:w="1951" w:type="dxa"/>
            <w:vAlign w:val="center"/>
          </w:tcPr>
          <w:p w:rsidR="009420E5" w:rsidRDefault="009420E5" w:rsidP="00213F93">
            <w:pPr>
              <w:rPr>
                <w:rFonts w:hint="eastAsia"/>
              </w:rPr>
            </w:pPr>
            <w:r>
              <w:rPr>
                <w:rFonts w:hint="eastAsia"/>
              </w:rPr>
              <w:t>期間の制定根拠</w:t>
            </w:r>
          </w:p>
        </w:tc>
        <w:tc>
          <w:tcPr>
            <w:tcW w:w="7517" w:type="dxa"/>
            <w:gridSpan w:val="6"/>
            <w:vAlign w:val="center"/>
          </w:tcPr>
          <w:p w:rsidR="009420E5" w:rsidRDefault="009420E5" w:rsidP="00213F93">
            <w:pPr>
              <w:rPr>
                <w:rFonts w:hint="eastAsia"/>
              </w:rPr>
            </w:pPr>
            <w:r>
              <w:rPr>
                <w:rFonts w:hint="eastAsia"/>
              </w:rPr>
              <w:t xml:space="preserve">　－</w:t>
            </w:r>
          </w:p>
        </w:tc>
      </w:tr>
    </w:tbl>
    <w:p w:rsidR="00800312" w:rsidRDefault="00800312"/>
    <w:sectPr w:rsidR="00800312" w:rsidSect="009420E5">
      <w:pgSz w:w="11906" w:h="16838" w:code="9"/>
      <w:pgMar w:top="851" w:right="147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E5"/>
    <w:rsid w:val="00800312"/>
    <w:rsid w:val="0094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17C84"/>
  <w15:chartTrackingRefBased/>
  <w15:docId w15:val="{0DE4C73D-80DC-422B-8065-80E6D0D03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0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2020-03-05T04:02:00Z</dcterms:created>
  <dcterms:modified xsi:type="dcterms:W3CDTF">2020-03-05T04:03:00Z</dcterms:modified>
</cp:coreProperties>
</file>