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28B3B" w14:textId="77777777" w:rsidR="0047344B" w:rsidRPr="009A7A43" w:rsidRDefault="0047344B" w:rsidP="0047344B">
      <w:pPr>
        <w:spacing w:line="320" w:lineRule="exact"/>
        <w:ind w:firstLine="320"/>
        <w:jc w:val="center"/>
        <w:rPr>
          <w:rFonts w:ascii="ＭＳ ゴシック" w:eastAsia="ＭＳ ゴシック" w:hAnsi="ＭＳ ゴシック"/>
          <w:b/>
          <w:bCs/>
          <w:sz w:val="32"/>
          <w:szCs w:val="32"/>
        </w:rPr>
      </w:pPr>
      <w:bookmarkStart w:id="0" w:name="_Hlk132892779"/>
      <w:r w:rsidRPr="009A7A43">
        <w:rPr>
          <w:rFonts w:ascii="ＭＳ ゴシック" w:eastAsia="ＭＳ ゴシック" w:hAnsi="ＭＳ ゴシック" w:hint="eastAsia"/>
          <w:b/>
          <w:bCs/>
          <w:sz w:val="32"/>
          <w:szCs w:val="32"/>
        </w:rPr>
        <w:t>覚　　　　　書</w:t>
      </w:r>
    </w:p>
    <w:p w14:paraId="298444A8" w14:textId="77777777" w:rsidR="0047344B" w:rsidRDefault="0047344B" w:rsidP="0047344B">
      <w:pPr>
        <w:spacing w:line="320" w:lineRule="exact"/>
        <w:ind w:firstLine="320"/>
        <w:jc w:val="center"/>
        <w:rPr>
          <w:rFonts w:ascii="ＭＳ ゴシック" w:eastAsia="ＭＳ ゴシック" w:hAnsi="ＭＳ ゴシック"/>
          <w:sz w:val="32"/>
          <w:szCs w:val="32"/>
        </w:rPr>
      </w:pPr>
    </w:p>
    <w:p w14:paraId="524A9BED" w14:textId="3C05C0D0" w:rsidR="0047344B" w:rsidRDefault="0047344B" w:rsidP="0047344B">
      <w:pPr>
        <w:spacing w:line="320" w:lineRule="exact"/>
        <w:ind w:firstLine="320"/>
        <w:jc w:val="center"/>
        <w:rPr>
          <w:rFonts w:ascii="ＭＳ ゴシック" w:eastAsia="ＭＳ ゴシック" w:hAnsi="ＭＳ ゴシック"/>
          <w:sz w:val="32"/>
          <w:szCs w:val="32"/>
        </w:rPr>
      </w:pPr>
    </w:p>
    <w:p w14:paraId="43C2AFF9" w14:textId="4C093C18" w:rsidR="00710424" w:rsidRDefault="00710424" w:rsidP="0047344B">
      <w:pPr>
        <w:spacing w:line="320" w:lineRule="exact"/>
        <w:ind w:firstLine="320"/>
        <w:jc w:val="center"/>
        <w:rPr>
          <w:rFonts w:ascii="ＭＳ ゴシック" w:eastAsia="ＭＳ ゴシック" w:hAnsi="ＭＳ ゴシック"/>
          <w:sz w:val="32"/>
          <w:szCs w:val="32"/>
        </w:rPr>
      </w:pPr>
    </w:p>
    <w:p w14:paraId="19534441" w14:textId="77777777" w:rsidR="00710424" w:rsidRDefault="00710424" w:rsidP="0047344B">
      <w:pPr>
        <w:spacing w:line="320" w:lineRule="exact"/>
        <w:ind w:firstLine="320"/>
        <w:jc w:val="center"/>
        <w:rPr>
          <w:rFonts w:ascii="ＭＳ ゴシック" w:eastAsia="ＭＳ ゴシック" w:hAnsi="ＭＳ ゴシック"/>
          <w:sz w:val="32"/>
          <w:szCs w:val="32"/>
        </w:rPr>
      </w:pPr>
    </w:p>
    <w:p w14:paraId="09F1A252" w14:textId="2A018CA1" w:rsidR="004E5776" w:rsidRDefault="004E5776" w:rsidP="00CE0E2E">
      <w:pPr>
        <w:spacing w:afterLines="50" w:after="178"/>
        <w:ind w:firstLineChars="100" w:firstLine="220"/>
        <w:rPr>
          <w:rFonts w:ascii="ＭＳ ゴシック" w:eastAsia="ＭＳ ゴシック" w:hAnsi="ＭＳ ゴシック"/>
        </w:rPr>
      </w:pPr>
      <w:r>
        <w:rPr>
          <w:rFonts w:ascii="ＭＳ ゴシック" w:eastAsia="ＭＳ ゴシック" w:hAnsi="ＭＳ ゴシック" w:hint="eastAsia"/>
        </w:rPr>
        <w:t>令和</w:t>
      </w:r>
      <w:r w:rsidR="00BD7626">
        <w:rPr>
          <w:rFonts w:ascii="ＭＳ ゴシック" w:eastAsia="ＭＳ ゴシック" w:hAnsi="ＭＳ ゴシック" w:hint="eastAsia"/>
        </w:rPr>
        <w:t>●</w:t>
      </w:r>
      <w:r>
        <w:rPr>
          <w:rFonts w:ascii="ＭＳ ゴシック" w:eastAsia="ＭＳ ゴシック" w:hAnsi="ＭＳ ゴシック" w:hint="eastAsia"/>
        </w:rPr>
        <w:t>年</w:t>
      </w:r>
      <w:r w:rsidR="00BD7626">
        <w:rPr>
          <w:rFonts w:ascii="ＭＳ ゴシック" w:eastAsia="ＭＳ ゴシック" w:hAnsi="ＭＳ ゴシック" w:hint="eastAsia"/>
        </w:rPr>
        <w:t>●</w:t>
      </w:r>
      <w:r>
        <w:rPr>
          <w:rFonts w:ascii="ＭＳ ゴシック" w:eastAsia="ＭＳ ゴシック" w:hAnsi="ＭＳ ゴシック" w:hint="eastAsia"/>
        </w:rPr>
        <w:t>月</w:t>
      </w:r>
      <w:r w:rsidR="00BD7626">
        <w:rPr>
          <w:rFonts w:ascii="ＭＳ ゴシック" w:eastAsia="ＭＳ ゴシック" w:hAnsi="ＭＳ ゴシック" w:hint="eastAsia"/>
        </w:rPr>
        <w:t>●</w:t>
      </w:r>
      <w:r>
        <w:rPr>
          <w:rFonts w:ascii="ＭＳ ゴシック" w:eastAsia="ＭＳ ゴシック" w:hAnsi="ＭＳ ゴシック" w:hint="eastAsia"/>
        </w:rPr>
        <w:t>日に　長野県飯田技術専門校長　柴　潤一（以下「委託者」という。）と</w:t>
      </w:r>
      <w:r w:rsidR="00BD7626">
        <w:rPr>
          <w:rFonts w:ascii="ＭＳ ゴシック" w:eastAsia="ＭＳ ゴシック" w:hAnsi="ＭＳ ゴシック" w:hint="eastAsia"/>
        </w:rPr>
        <w:t>●</w:t>
      </w:r>
      <w:r w:rsidR="00BD7626">
        <w:rPr>
          <w:rFonts w:ascii="ＭＳ ゴシック" w:eastAsia="ＭＳ ゴシック" w:hAnsi="ＭＳ ゴシック" w:hint="eastAsia"/>
        </w:rPr>
        <w:t>●</w:t>
      </w:r>
      <w:r>
        <w:rPr>
          <w:rFonts w:ascii="ＭＳ ゴシック" w:eastAsia="ＭＳ ゴシック" w:hAnsi="ＭＳ ゴシック" w:hint="eastAsia"/>
        </w:rPr>
        <w:t>（以下「受託者」という。）との間において締結した「委託訓練契約書」に基づき実施する、本覚書第１条に定めた訓練コースの修了生について、下記のとおり就職状況調査実施について合意したので、その証として本書２通を作成し、委託者受託者双方が保管することとする。</w:t>
      </w:r>
    </w:p>
    <w:p w14:paraId="15ECC728" w14:textId="77777777" w:rsidR="004E5776" w:rsidRDefault="004E5776" w:rsidP="004E5776">
      <w:pPr>
        <w:rPr>
          <w:rFonts w:ascii="ＭＳ ゴシック" w:eastAsia="ＭＳ ゴシック" w:hAnsi="ＭＳ ゴシック"/>
        </w:rPr>
      </w:pPr>
    </w:p>
    <w:p w14:paraId="37A1192E" w14:textId="77777777" w:rsidR="004E5776" w:rsidRDefault="004E5776" w:rsidP="004E5776">
      <w:pPr>
        <w:ind w:firstLineChars="2100" w:firstLine="4620"/>
        <w:rPr>
          <w:rFonts w:ascii="ＭＳ ゴシック" w:eastAsia="ＭＳ ゴシック" w:hAnsi="ＭＳ ゴシック"/>
        </w:rPr>
      </w:pPr>
      <w:r>
        <w:rPr>
          <w:rFonts w:ascii="ＭＳ ゴシック" w:eastAsia="ＭＳ ゴシック" w:hAnsi="ＭＳ ゴシック" w:hint="eastAsia"/>
        </w:rPr>
        <w:t>記</w:t>
      </w:r>
    </w:p>
    <w:p w14:paraId="3A4FD6C6" w14:textId="77777777" w:rsidR="004E5776" w:rsidRDefault="004E5776" w:rsidP="00314495">
      <w:pPr>
        <w:spacing w:line="360" w:lineRule="exact"/>
        <w:rPr>
          <w:rFonts w:ascii="ＭＳ ゴシック" w:eastAsia="ＭＳ ゴシック" w:hAnsi="ＭＳ ゴシック"/>
        </w:rPr>
      </w:pPr>
    </w:p>
    <w:p w14:paraId="23EF3456" w14:textId="77777777" w:rsidR="004E5776" w:rsidRDefault="004E5776" w:rsidP="00710424">
      <w:pPr>
        <w:rPr>
          <w:rFonts w:ascii="ＭＳ ゴシック" w:eastAsia="ＭＳ ゴシック" w:hAnsi="ＭＳ ゴシック"/>
        </w:rPr>
      </w:pPr>
      <w:r>
        <w:rPr>
          <w:rFonts w:ascii="ＭＳ ゴシック" w:eastAsia="ＭＳ ゴシック" w:hAnsi="ＭＳ ゴシック" w:hint="eastAsia"/>
        </w:rPr>
        <w:t>（就職状況調査の実施及び調査対象訓練コース）</w:t>
      </w:r>
    </w:p>
    <w:p w14:paraId="645A3909" w14:textId="6775603F" w:rsidR="00AC7817" w:rsidRDefault="004E5776" w:rsidP="00AC7817">
      <w:pPr>
        <w:spacing w:afterLines="50" w:after="178"/>
        <w:rPr>
          <w:rFonts w:ascii="ＭＳ ゴシック" w:eastAsia="ＭＳ ゴシック" w:hAnsi="ＭＳ ゴシック"/>
        </w:rPr>
      </w:pPr>
      <w:r>
        <w:rPr>
          <w:rFonts w:ascii="ＭＳ ゴシック" w:eastAsia="ＭＳ ゴシック" w:hAnsi="ＭＳ ゴシック" w:hint="eastAsia"/>
        </w:rPr>
        <w:t>第１条　受託者は、次の訓練コースの修了生について就職状況調査を実施することとする</w:t>
      </w:r>
      <w:r w:rsidR="00AC7817">
        <w:rPr>
          <w:rFonts w:ascii="ＭＳ ゴシック" w:eastAsia="ＭＳ ゴシック" w:hAnsi="ＭＳ ゴシック" w:hint="eastAsia"/>
        </w:rPr>
        <w:t>。</w:t>
      </w:r>
    </w:p>
    <w:p w14:paraId="00AB068C" w14:textId="03A09BC0" w:rsidR="00CE0E2E" w:rsidRDefault="004E5776" w:rsidP="00FD50B0">
      <w:pPr>
        <w:spacing w:before="120" w:line="300" w:lineRule="exact"/>
        <w:ind w:firstLineChars="100" w:firstLine="220"/>
        <w:rPr>
          <w:rFonts w:ascii="ＭＳ ゴシック" w:eastAsia="ＭＳ ゴシック" w:hAnsi="ＭＳ ゴシック"/>
        </w:rPr>
      </w:pPr>
      <w:r>
        <w:rPr>
          <w:rFonts w:ascii="ＭＳ ゴシック" w:eastAsia="ＭＳ ゴシック" w:hAnsi="ＭＳ ゴシック" w:hint="eastAsia"/>
        </w:rPr>
        <w:t>（１）訓練科名　　大型</w:t>
      </w:r>
      <w:r w:rsidR="007D4E6C">
        <w:rPr>
          <w:rFonts w:ascii="ＭＳ ゴシック" w:eastAsia="ＭＳ ゴシック" w:hAnsi="ＭＳ ゴシック" w:hint="eastAsia"/>
        </w:rPr>
        <w:t>１</w:t>
      </w:r>
      <w:r>
        <w:rPr>
          <w:rFonts w:ascii="ＭＳ ゴシック" w:eastAsia="ＭＳ ゴシック" w:hAnsi="ＭＳ ゴシック" w:hint="eastAsia"/>
        </w:rPr>
        <w:t>種ドライバー育成科</w:t>
      </w:r>
      <w:r w:rsidR="00BD7626">
        <w:rPr>
          <w:rFonts w:ascii="ＭＳ ゴシック" w:eastAsia="ＭＳ ゴシック" w:hAnsi="ＭＳ ゴシック" w:hint="eastAsia"/>
        </w:rPr>
        <w:t>●</w:t>
      </w:r>
      <w:r>
        <w:rPr>
          <w:rFonts w:ascii="ＭＳ ゴシック" w:eastAsia="ＭＳ ゴシック" w:hAnsi="ＭＳ ゴシック" w:hint="eastAsia"/>
        </w:rPr>
        <w:t>（</w:t>
      </w:r>
      <w:r w:rsidRPr="00A6186E">
        <w:rPr>
          <w:rFonts w:asciiTheme="minorHAnsi" w:eastAsia="ＭＳ ゴシック" w:hAnsiTheme="minorHAnsi"/>
        </w:rPr>
        <w:t>N1</w:t>
      </w:r>
      <w:r w:rsidR="00155626" w:rsidRPr="00A6186E">
        <w:rPr>
          <w:rFonts w:asciiTheme="minorHAnsi" w:eastAsia="ＭＳ ゴシック" w:hAnsiTheme="minorHAnsi"/>
        </w:rPr>
        <w:t>O</w:t>
      </w:r>
      <w:r w:rsidRPr="00A6186E">
        <w:rPr>
          <w:rFonts w:asciiTheme="minorHAnsi" w:eastAsia="ＭＳ ゴシック" w:hAnsiTheme="minorHAnsi"/>
        </w:rPr>
        <w:t>-0</w:t>
      </w:r>
      <w:r w:rsidR="00BD7626">
        <w:rPr>
          <w:rFonts w:ascii="ＭＳ ゴシック" w:eastAsia="ＭＳ ゴシック" w:hAnsi="ＭＳ ゴシック" w:hint="eastAsia"/>
        </w:rPr>
        <w:t>●</w:t>
      </w:r>
      <w:r>
        <w:rPr>
          <w:rFonts w:ascii="ＭＳ ゴシック" w:eastAsia="ＭＳ ゴシック" w:hAnsi="ＭＳ ゴシック" w:hint="eastAsia"/>
        </w:rPr>
        <w:t>）</w:t>
      </w:r>
    </w:p>
    <w:p w14:paraId="66C1ECAD" w14:textId="6DFBE7F0" w:rsidR="004E5776" w:rsidRDefault="004E5776" w:rsidP="00CB768C">
      <w:pPr>
        <w:spacing w:before="120" w:line="360" w:lineRule="exact"/>
        <w:ind w:firstLineChars="100" w:firstLine="220"/>
        <w:rPr>
          <w:rFonts w:ascii="ＭＳ ゴシック" w:eastAsia="ＭＳ ゴシック" w:hAnsi="ＭＳ ゴシック"/>
        </w:rPr>
      </w:pPr>
      <w:r>
        <w:rPr>
          <w:rFonts w:ascii="ＭＳ ゴシック" w:eastAsia="ＭＳ ゴシック" w:hAnsi="ＭＳ ゴシック" w:hint="eastAsia"/>
        </w:rPr>
        <w:t>（２）訓練期間　　令和</w:t>
      </w:r>
      <w:r w:rsidR="00BD7626">
        <w:rPr>
          <w:rFonts w:ascii="ＭＳ ゴシック" w:eastAsia="ＭＳ ゴシック" w:hAnsi="ＭＳ ゴシック" w:hint="eastAsia"/>
        </w:rPr>
        <w:t>●</w:t>
      </w:r>
      <w:r>
        <w:rPr>
          <w:rFonts w:ascii="ＭＳ ゴシック" w:eastAsia="ＭＳ ゴシック" w:hAnsi="ＭＳ ゴシック" w:hint="eastAsia"/>
        </w:rPr>
        <w:t>年</w:t>
      </w:r>
      <w:r w:rsidR="00BD7626">
        <w:rPr>
          <w:rFonts w:ascii="ＭＳ ゴシック" w:eastAsia="ＭＳ ゴシック" w:hAnsi="ＭＳ ゴシック" w:hint="eastAsia"/>
        </w:rPr>
        <w:t>●</w:t>
      </w:r>
      <w:r>
        <w:rPr>
          <w:rFonts w:ascii="ＭＳ ゴシック" w:eastAsia="ＭＳ ゴシック" w:hAnsi="ＭＳ ゴシック" w:hint="eastAsia"/>
        </w:rPr>
        <w:t>月</w:t>
      </w:r>
      <w:r w:rsidR="00BD7626">
        <w:rPr>
          <w:rFonts w:ascii="ＭＳ ゴシック" w:eastAsia="ＭＳ ゴシック" w:hAnsi="ＭＳ ゴシック" w:hint="eastAsia"/>
        </w:rPr>
        <w:t>●</w:t>
      </w:r>
      <w:r>
        <w:rPr>
          <w:rFonts w:ascii="ＭＳ ゴシック" w:eastAsia="ＭＳ ゴシック" w:hAnsi="ＭＳ ゴシック" w:hint="eastAsia"/>
        </w:rPr>
        <w:t>日から令和</w:t>
      </w:r>
      <w:r w:rsidR="00BD7626">
        <w:rPr>
          <w:rFonts w:ascii="ＭＳ ゴシック" w:eastAsia="ＭＳ ゴシック" w:hAnsi="ＭＳ ゴシック" w:hint="eastAsia"/>
        </w:rPr>
        <w:t>●</w:t>
      </w:r>
      <w:r>
        <w:rPr>
          <w:rFonts w:ascii="ＭＳ ゴシック" w:eastAsia="ＭＳ ゴシック" w:hAnsi="ＭＳ ゴシック" w:hint="eastAsia"/>
        </w:rPr>
        <w:t>年</w:t>
      </w:r>
      <w:r w:rsidR="00BD7626">
        <w:rPr>
          <w:rFonts w:ascii="ＭＳ ゴシック" w:eastAsia="ＭＳ ゴシック" w:hAnsi="ＭＳ ゴシック" w:hint="eastAsia"/>
        </w:rPr>
        <w:t>●</w:t>
      </w:r>
      <w:r>
        <w:rPr>
          <w:rFonts w:ascii="ＭＳ ゴシック" w:eastAsia="ＭＳ ゴシック" w:hAnsi="ＭＳ ゴシック" w:hint="eastAsia"/>
        </w:rPr>
        <w:t>月</w:t>
      </w:r>
      <w:r w:rsidR="00BD7626">
        <w:rPr>
          <w:rFonts w:ascii="ＭＳ ゴシック" w:eastAsia="ＭＳ ゴシック" w:hAnsi="ＭＳ ゴシック" w:hint="eastAsia"/>
        </w:rPr>
        <w:t>●</w:t>
      </w:r>
      <w:r>
        <w:rPr>
          <w:rFonts w:ascii="ＭＳ ゴシック" w:eastAsia="ＭＳ ゴシック" w:hAnsi="ＭＳ ゴシック" w:hint="eastAsia"/>
        </w:rPr>
        <w:t>日まで</w:t>
      </w:r>
      <w:r w:rsidR="009A7A43" w:rsidRPr="00125410">
        <w:rPr>
          <w:rFonts w:asciiTheme="majorEastAsia" w:eastAsiaTheme="majorEastAsia" w:hAnsiTheme="majorEastAsia" w:hint="eastAsia"/>
          <w:color w:val="000000" w:themeColor="text1"/>
          <w:szCs w:val="21"/>
        </w:rPr>
        <w:t>（</w:t>
      </w:r>
      <w:r w:rsidR="00BD7626">
        <w:rPr>
          <w:rFonts w:ascii="ＭＳ ゴシック" w:eastAsia="ＭＳ ゴシック" w:hAnsi="ＭＳ ゴシック" w:hint="eastAsia"/>
        </w:rPr>
        <w:t>●</w:t>
      </w:r>
      <w:r w:rsidR="009A7A43">
        <w:rPr>
          <w:rFonts w:eastAsiaTheme="majorEastAsia" w:hint="eastAsia"/>
          <w:color w:val="000000" w:themeColor="text1"/>
          <w:szCs w:val="21"/>
        </w:rPr>
        <w:t>箇月</w:t>
      </w:r>
      <w:r w:rsidR="009A7A43" w:rsidRPr="00125410">
        <w:rPr>
          <w:rFonts w:asciiTheme="majorEastAsia" w:eastAsiaTheme="majorEastAsia" w:hAnsiTheme="majorEastAsia" w:hint="eastAsia"/>
          <w:color w:val="000000" w:themeColor="text1"/>
          <w:szCs w:val="21"/>
        </w:rPr>
        <w:t>）</w:t>
      </w:r>
    </w:p>
    <w:p w14:paraId="38A19784" w14:textId="77777777" w:rsidR="004E5776" w:rsidRPr="009A7A43" w:rsidRDefault="004E5776" w:rsidP="00710424">
      <w:pPr>
        <w:spacing w:afterLines="50" w:after="178" w:line="100" w:lineRule="exact"/>
        <w:ind w:firstLineChars="100" w:firstLine="220"/>
        <w:rPr>
          <w:rFonts w:ascii="ＭＳ ゴシック" w:eastAsia="ＭＳ ゴシック" w:hAnsi="ＭＳ ゴシック"/>
        </w:rPr>
      </w:pPr>
    </w:p>
    <w:p w14:paraId="46A3A28E" w14:textId="77777777" w:rsidR="00CE0E2E" w:rsidRDefault="004E5776" w:rsidP="00710424">
      <w:pPr>
        <w:rPr>
          <w:rFonts w:ascii="ＭＳ ゴシック" w:eastAsia="ＭＳ ゴシック" w:hAnsi="ＭＳ ゴシック"/>
        </w:rPr>
      </w:pPr>
      <w:r>
        <w:rPr>
          <w:rFonts w:ascii="ＭＳ ゴシック" w:eastAsia="ＭＳ ゴシック" w:hAnsi="ＭＳ ゴシック" w:hint="eastAsia"/>
        </w:rPr>
        <w:t>（調査時期及び対象者）</w:t>
      </w:r>
    </w:p>
    <w:p w14:paraId="59079B13" w14:textId="77777777" w:rsidR="00314495" w:rsidRDefault="004E5776" w:rsidP="00314495">
      <w:pPr>
        <w:ind w:left="660" w:hangingChars="300" w:hanging="660"/>
        <w:rPr>
          <w:rFonts w:ascii="ＭＳ ゴシック" w:eastAsia="ＭＳ ゴシック" w:hAnsi="ＭＳ ゴシック"/>
        </w:rPr>
      </w:pPr>
      <w:r>
        <w:rPr>
          <w:rFonts w:ascii="ＭＳ ゴシック" w:eastAsia="ＭＳ ゴシック" w:hAnsi="ＭＳ ゴシック" w:hint="eastAsia"/>
        </w:rPr>
        <w:t>第２条　受託者は、前条の訓練コース修了後、委託者が定める様式及び方法により、次の各</w:t>
      </w:r>
    </w:p>
    <w:p w14:paraId="3BE716AB" w14:textId="04F8D4C7" w:rsidR="004E5776" w:rsidRDefault="004E5776" w:rsidP="00314495">
      <w:pPr>
        <w:spacing w:afterLines="50" w:after="178" w:line="360" w:lineRule="exact"/>
        <w:ind w:leftChars="100" w:left="660" w:hangingChars="200" w:hanging="440"/>
        <w:rPr>
          <w:rFonts w:ascii="ＭＳ ゴシック" w:eastAsia="ＭＳ ゴシック" w:hAnsi="ＭＳ ゴシック"/>
        </w:rPr>
      </w:pPr>
      <w:r>
        <w:rPr>
          <w:rFonts w:ascii="ＭＳ ゴシック" w:eastAsia="ＭＳ ゴシック" w:hAnsi="ＭＳ ゴシック" w:hint="eastAsia"/>
        </w:rPr>
        <w:t>号に定める時期においてそれぞれの対象者に対し、就職状況調査を行うこととする。</w:t>
      </w:r>
    </w:p>
    <w:p w14:paraId="523CDE67" w14:textId="77777777" w:rsidR="00DC48DF" w:rsidRPr="00DC48DF" w:rsidRDefault="00DC48DF" w:rsidP="00314495">
      <w:pPr>
        <w:spacing w:before="120" w:line="360" w:lineRule="exact"/>
        <w:ind w:firstLineChars="100" w:firstLine="220"/>
        <w:rPr>
          <w:rFonts w:ascii="ＭＳ ゴシック" w:eastAsia="ＭＳ ゴシック" w:hAnsi="ＭＳ ゴシック" w:cs="Times New Roman"/>
          <w:color w:val="auto"/>
          <w:kern w:val="2"/>
          <w:szCs w:val="22"/>
        </w:rPr>
      </w:pPr>
      <w:r w:rsidRPr="00DC48DF">
        <w:rPr>
          <w:rFonts w:ascii="ＭＳ ゴシック" w:eastAsia="ＭＳ ゴシック" w:hAnsi="ＭＳ ゴシック" w:cs="Times New Roman" w:hint="eastAsia"/>
          <w:color w:val="auto"/>
          <w:kern w:val="2"/>
          <w:szCs w:val="22"/>
        </w:rPr>
        <w:t>（１）訓練修了日時点調査</w:t>
      </w:r>
    </w:p>
    <w:p w14:paraId="042D0477" w14:textId="77777777" w:rsidR="00DC48DF" w:rsidRPr="00DC48DF" w:rsidRDefault="00DC48DF" w:rsidP="00AC7817">
      <w:pPr>
        <w:spacing w:afterLines="50" w:after="178"/>
        <w:ind w:firstLineChars="400" w:firstLine="880"/>
        <w:rPr>
          <w:rFonts w:ascii="ＭＳ ゴシック" w:eastAsia="ＭＳ ゴシック" w:hAnsi="ＭＳ ゴシック"/>
        </w:rPr>
      </w:pPr>
      <w:r w:rsidRPr="00DC48DF">
        <w:rPr>
          <w:rFonts w:ascii="ＭＳ ゴシック" w:eastAsia="ＭＳ ゴシック" w:hAnsi="ＭＳ ゴシック" w:hint="eastAsia"/>
        </w:rPr>
        <w:t>訓練修了日時点において、訓練修了生全員を対象に実施する。</w:t>
      </w:r>
    </w:p>
    <w:p w14:paraId="4E11040C" w14:textId="275244AB" w:rsidR="00DC48DF" w:rsidRPr="00DC48DF" w:rsidRDefault="00DC48DF" w:rsidP="00314495">
      <w:pPr>
        <w:spacing w:before="120" w:line="360" w:lineRule="exact"/>
        <w:ind w:firstLineChars="100" w:firstLine="220"/>
        <w:rPr>
          <w:rFonts w:ascii="ＭＳ ゴシック" w:eastAsia="ＭＳ ゴシック" w:hAnsi="ＭＳ ゴシック" w:cs="Times New Roman"/>
          <w:color w:val="auto"/>
          <w:kern w:val="2"/>
          <w:szCs w:val="22"/>
        </w:rPr>
      </w:pPr>
      <w:r w:rsidRPr="00DC48DF">
        <w:rPr>
          <w:rFonts w:ascii="ＭＳ ゴシック" w:eastAsia="ＭＳ ゴシック" w:hAnsi="ＭＳ ゴシック" w:cs="Times New Roman" w:hint="eastAsia"/>
          <w:color w:val="auto"/>
          <w:kern w:val="2"/>
          <w:szCs w:val="22"/>
        </w:rPr>
        <w:t>（２）</w:t>
      </w:r>
      <w:r w:rsidR="009A7A43">
        <w:rPr>
          <w:rFonts w:ascii="ＭＳ ゴシック" w:eastAsia="ＭＳ ゴシック" w:hAnsi="ＭＳ ゴシック" w:cs="Times New Roman" w:hint="eastAsia"/>
          <w:color w:val="auto"/>
          <w:kern w:val="2"/>
          <w:szCs w:val="22"/>
        </w:rPr>
        <w:t>１箇月</w:t>
      </w:r>
      <w:r w:rsidRPr="00DC48DF">
        <w:rPr>
          <w:rFonts w:ascii="ＭＳ ゴシック" w:eastAsia="ＭＳ ゴシック" w:hAnsi="ＭＳ ゴシック" w:cs="Times New Roman" w:hint="eastAsia"/>
          <w:color w:val="auto"/>
          <w:kern w:val="2"/>
          <w:szCs w:val="22"/>
        </w:rPr>
        <w:t>後調査</w:t>
      </w:r>
    </w:p>
    <w:p w14:paraId="7DD530C0" w14:textId="3ACC684B" w:rsidR="00DC48DF" w:rsidRPr="00DC48DF" w:rsidRDefault="00DC48DF" w:rsidP="00CE0E2E">
      <w:pPr>
        <w:widowControl w:val="0"/>
        <w:spacing w:after="50"/>
        <w:ind w:left="297" w:right="-2" w:hangingChars="135" w:hanging="297"/>
        <w:jc w:val="both"/>
        <w:rPr>
          <w:rFonts w:ascii="ＭＳ ゴシック" w:eastAsia="ＭＳ ゴシック" w:hAnsi="ＭＳ ゴシック" w:cs="Times New Roman"/>
          <w:color w:val="auto"/>
          <w:kern w:val="2"/>
          <w:szCs w:val="22"/>
        </w:rPr>
      </w:pPr>
      <w:r w:rsidRPr="00DC48DF">
        <w:rPr>
          <w:rFonts w:ascii="ＭＳ ゴシック" w:eastAsia="ＭＳ ゴシック" w:hAnsi="ＭＳ ゴシック" w:cs="Times New Roman" w:hint="eastAsia"/>
          <w:color w:val="auto"/>
          <w:kern w:val="2"/>
          <w:szCs w:val="22"/>
        </w:rPr>
        <w:t xml:space="preserve">　　</w:t>
      </w:r>
      <w:r w:rsidR="00AC7817">
        <w:rPr>
          <w:rFonts w:ascii="ＭＳ ゴシック" w:eastAsia="ＭＳ ゴシック" w:hAnsi="ＭＳ ゴシック" w:cs="Times New Roman" w:hint="eastAsia"/>
          <w:color w:val="auto"/>
          <w:kern w:val="2"/>
          <w:szCs w:val="22"/>
        </w:rPr>
        <w:t xml:space="preserve">　</w:t>
      </w:r>
      <w:r w:rsidRPr="00DC48DF">
        <w:rPr>
          <w:rFonts w:ascii="ＭＳ ゴシック" w:eastAsia="ＭＳ ゴシック" w:hAnsi="ＭＳ ゴシック" w:cs="Times New Roman" w:hint="eastAsia"/>
          <w:color w:val="auto"/>
          <w:kern w:val="2"/>
          <w:szCs w:val="22"/>
        </w:rPr>
        <w:t xml:space="preserve">　訓練修了</w:t>
      </w:r>
      <w:r w:rsidR="009A7A43">
        <w:rPr>
          <w:rFonts w:ascii="ＭＳ ゴシック" w:eastAsia="ＭＳ ゴシック" w:hAnsi="ＭＳ ゴシック" w:cs="Times New Roman" w:hint="eastAsia"/>
          <w:color w:val="auto"/>
          <w:kern w:val="2"/>
          <w:szCs w:val="22"/>
        </w:rPr>
        <w:t>１箇月</w:t>
      </w:r>
      <w:r w:rsidRPr="00DC48DF">
        <w:rPr>
          <w:rFonts w:ascii="ＭＳ ゴシック" w:eastAsia="ＭＳ ゴシック" w:hAnsi="ＭＳ ゴシック" w:cs="Times New Roman" w:hint="eastAsia"/>
          <w:color w:val="auto"/>
          <w:kern w:val="2"/>
          <w:szCs w:val="22"/>
        </w:rPr>
        <w:t>（</w:t>
      </w:r>
      <w:r w:rsidR="009A7A43">
        <w:rPr>
          <w:rFonts w:ascii="ＭＳ ゴシック" w:eastAsia="ＭＳ ゴシック" w:hAnsi="ＭＳ ゴシック" w:cs="Times New Roman" w:hint="eastAsia"/>
          <w:color w:val="auto"/>
          <w:kern w:val="2"/>
          <w:szCs w:val="22"/>
        </w:rPr>
        <w:t>３０</w:t>
      </w:r>
      <w:r w:rsidRPr="00DC48DF">
        <w:rPr>
          <w:rFonts w:ascii="ＭＳ ゴシック" w:eastAsia="ＭＳ ゴシック" w:hAnsi="ＭＳ ゴシック" w:cs="Times New Roman" w:hint="eastAsia"/>
          <w:color w:val="auto"/>
          <w:kern w:val="2"/>
          <w:szCs w:val="22"/>
        </w:rPr>
        <w:t>日）後において、訓練修了生全員を対象に実施する。</w:t>
      </w:r>
    </w:p>
    <w:p w14:paraId="76BC2145" w14:textId="453F7B6B" w:rsidR="00DC48DF" w:rsidRPr="00DC48DF" w:rsidRDefault="00DC48DF" w:rsidP="00314495">
      <w:pPr>
        <w:spacing w:before="120" w:line="360" w:lineRule="exact"/>
        <w:ind w:firstLineChars="100" w:firstLine="220"/>
        <w:rPr>
          <w:rFonts w:ascii="ＭＳ ゴシック" w:eastAsia="ＭＳ ゴシック" w:hAnsi="ＭＳ ゴシック" w:cs="Times New Roman"/>
          <w:color w:val="auto"/>
          <w:kern w:val="2"/>
          <w:szCs w:val="22"/>
        </w:rPr>
      </w:pPr>
      <w:r w:rsidRPr="00DC48DF">
        <w:rPr>
          <w:rFonts w:ascii="ＭＳ ゴシック" w:eastAsia="ＭＳ ゴシック" w:hAnsi="ＭＳ ゴシック" w:cs="Times New Roman" w:hint="eastAsia"/>
          <w:color w:val="auto"/>
          <w:kern w:val="2"/>
          <w:szCs w:val="22"/>
        </w:rPr>
        <w:t>（３）</w:t>
      </w:r>
      <w:r w:rsidR="009A7A43">
        <w:rPr>
          <w:rFonts w:ascii="ＭＳ ゴシック" w:eastAsia="ＭＳ ゴシック" w:hAnsi="ＭＳ ゴシック" w:cs="Times New Roman" w:hint="eastAsia"/>
          <w:color w:val="auto"/>
          <w:kern w:val="2"/>
          <w:szCs w:val="22"/>
        </w:rPr>
        <w:t>３箇月</w:t>
      </w:r>
      <w:r w:rsidRPr="00DC48DF">
        <w:rPr>
          <w:rFonts w:ascii="ＭＳ ゴシック" w:eastAsia="ＭＳ ゴシック" w:hAnsi="ＭＳ ゴシック" w:cs="Times New Roman" w:hint="eastAsia"/>
          <w:color w:val="auto"/>
          <w:kern w:val="2"/>
          <w:szCs w:val="22"/>
        </w:rPr>
        <w:t>後調査</w:t>
      </w:r>
    </w:p>
    <w:p w14:paraId="02A8FD4D" w14:textId="3691C3B6" w:rsidR="00AC7817" w:rsidRPr="00314495" w:rsidRDefault="00DC48DF" w:rsidP="00314495">
      <w:pPr>
        <w:spacing w:line="360" w:lineRule="exact"/>
        <w:ind w:leftChars="300" w:left="660" w:firstLineChars="100" w:firstLine="220"/>
        <w:rPr>
          <w:rFonts w:ascii="ＭＳ ゴシック" w:eastAsia="ＭＳ ゴシック" w:hAnsi="ＭＳ ゴシック"/>
        </w:rPr>
      </w:pPr>
      <w:r w:rsidRPr="00314495">
        <w:rPr>
          <w:rFonts w:ascii="ＭＳ ゴシック" w:eastAsia="ＭＳ ゴシック" w:hAnsi="ＭＳ ゴシック" w:hint="eastAsia"/>
        </w:rPr>
        <w:t>訓練修了</w:t>
      </w:r>
      <w:r w:rsidR="009A7A43" w:rsidRPr="00314495">
        <w:rPr>
          <w:rFonts w:ascii="ＭＳ ゴシック" w:eastAsia="ＭＳ ゴシック" w:hAnsi="ＭＳ ゴシック" w:hint="eastAsia"/>
        </w:rPr>
        <w:t>３箇月</w:t>
      </w:r>
      <w:r w:rsidRPr="00314495">
        <w:rPr>
          <w:rFonts w:ascii="ＭＳ ゴシック" w:eastAsia="ＭＳ ゴシック" w:hAnsi="ＭＳ ゴシック" w:hint="eastAsia"/>
        </w:rPr>
        <w:t>（</w:t>
      </w:r>
      <w:r w:rsidR="009A7A43" w:rsidRPr="00314495">
        <w:rPr>
          <w:rFonts w:ascii="ＭＳ ゴシック" w:eastAsia="ＭＳ ゴシック" w:hAnsi="ＭＳ ゴシック" w:hint="eastAsia"/>
        </w:rPr>
        <w:t>９０</w:t>
      </w:r>
      <w:r w:rsidRPr="00314495">
        <w:rPr>
          <w:rFonts w:ascii="ＭＳ ゴシック" w:eastAsia="ＭＳ ゴシック" w:hAnsi="ＭＳ ゴシック" w:hint="eastAsia"/>
        </w:rPr>
        <w:t>日）後において、前号の調査で未回答及び未就職であった者</w:t>
      </w:r>
    </w:p>
    <w:p w14:paraId="0FAFFCD3" w14:textId="77777777" w:rsidR="009A7A43" w:rsidRPr="00314495" w:rsidRDefault="00DC48DF" w:rsidP="00314495">
      <w:pPr>
        <w:spacing w:line="360" w:lineRule="exact"/>
        <w:ind w:firstLineChars="300" w:firstLine="660"/>
        <w:rPr>
          <w:rFonts w:ascii="ＭＳ ゴシック" w:eastAsia="ＭＳ ゴシック" w:hAnsi="ＭＳ ゴシック"/>
        </w:rPr>
      </w:pPr>
      <w:r w:rsidRPr="00314495">
        <w:rPr>
          <w:rFonts w:ascii="ＭＳ ゴシック" w:eastAsia="ＭＳ ゴシック" w:hAnsi="ＭＳ ゴシック" w:hint="eastAsia"/>
        </w:rPr>
        <w:t>を対象に実施する。</w:t>
      </w:r>
    </w:p>
    <w:p w14:paraId="66ACF5B0" w14:textId="51504691" w:rsidR="009A7A43" w:rsidRPr="00314495" w:rsidRDefault="009A7A43" w:rsidP="00314495">
      <w:pPr>
        <w:spacing w:line="360" w:lineRule="exact"/>
        <w:ind w:leftChars="300" w:left="660" w:firstLineChars="100" w:firstLine="220"/>
        <w:rPr>
          <w:rFonts w:ascii="ＭＳ ゴシック" w:eastAsia="ＭＳ ゴシック" w:hAnsi="ＭＳ ゴシック"/>
        </w:rPr>
      </w:pPr>
      <w:r w:rsidRPr="00314495">
        <w:rPr>
          <w:rFonts w:ascii="ＭＳ ゴシック" w:eastAsia="ＭＳ ゴシック" w:hAnsi="ＭＳ ゴシック" w:hint="eastAsia"/>
        </w:rPr>
        <w:t>なお、１箇月後調査時点における就職（内定）者のうち、就職支援経費の対象となる就職に該当しない者（雇用期間が４箇月未満の就職者、派遣登録のみで企業等への派遣がされていない者等）についても、３箇月後調査の対象とする。</w:t>
      </w:r>
    </w:p>
    <w:p w14:paraId="05F400E9" w14:textId="3BD3B867" w:rsidR="004E5776" w:rsidRPr="009A7A43" w:rsidRDefault="004E5776" w:rsidP="00710424">
      <w:pPr>
        <w:spacing w:afterLines="50" w:after="178" w:line="100" w:lineRule="exact"/>
        <w:ind w:firstLineChars="100" w:firstLine="220"/>
        <w:rPr>
          <w:rFonts w:ascii="ＭＳ ゴシック" w:eastAsia="ＭＳ ゴシック" w:hAnsi="ＭＳ ゴシック"/>
        </w:rPr>
      </w:pPr>
    </w:p>
    <w:p w14:paraId="46321D97" w14:textId="77777777" w:rsidR="00CE0E2E" w:rsidRPr="00CE0E2E" w:rsidRDefault="00CE0E2E" w:rsidP="00710424">
      <w:pPr>
        <w:rPr>
          <w:rFonts w:ascii="ＭＳ ゴシック" w:eastAsia="ＭＳ ゴシック" w:hAnsi="ＭＳ ゴシック" w:cs="Times New Roman"/>
          <w:color w:val="auto"/>
          <w:kern w:val="2"/>
          <w:szCs w:val="22"/>
        </w:rPr>
      </w:pPr>
      <w:r w:rsidRPr="00CE0E2E">
        <w:rPr>
          <w:rFonts w:ascii="ＭＳ ゴシック" w:eastAsia="ＭＳ ゴシック" w:hAnsi="ＭＳ ゴシック" w:cs="Times New Roman" w:hint="eastAsia"/>
          <w:color w:val="auto"/>
          <w:kern w:val="2"/>
          <w:szCs w:val="22"/>
        </w:rPr>
        <w:t>（調査方法等）</w:t>
      </w:r>
    </w:p>
    <w:p w14:paraId="647B169B" w14:textId="77777777" w:rsidR="00314495" w:rsidRDefault="00314495" w:rsidP="00314495">
      <w:pPr>
        <w:widowControl w:val="0"/>
        <w:spacing w:line="360" w:lineRule="exact"/>
        <w:ind w:left="807" w:right="-2" w:hangingChars="367" w:hanging="807"/>
        <w:jc w:val="both"/>
        <w:rPr>
          <w:rFonts w:ascii="ＭＳ ゴシック" w:eastAsia="ＭＳ ゴシック" w:hAnsi="ＭＳ ゴシック" w:cs="Times New Roman"/>
          <w:color w:val="auto"/>
          <w:kern w:val="2"/>
          <w:szCs w:val="22"/>
        </w:rPr>
      </w:pPr>
      <w:bookmarkStart w:id="1" w:name="_Hlk166145817"/>
      <w:r w:rsidRPr="00CE0E2E">
        <w:rPr>
          <w:rFonts w:ascii="ＭＳ ゴシック" w:eastAsia="ＭＳ ゴシック" w:hAnsi="ＭＳ ゴシック" w:cs="Times New Roman" w:hint="eastAsia"/>
          <w:color w:val="auto"/>
          <w:kern w:val="2"/>
          <w:szCs w:val="22"/>
        </w:rPr>
        <w:t>第３条　受託者は、この覚書のほか、別添「就職状況調査実施に係る注意事項」に基づき調</w:t>
      </w:r>
    </w:p>
    <w:p w14:paraId="611F26AD" w14:textId="77777777" w:rsidR="00314495" w:rsidRPr="00CE0E2E" w:rsidRDefault="00314495" w:rsidP="00314495">
      <w:pPr>
        <w:widowControl w:val="0"/>
        <w:spacing w:line="360" w:lineRule="exact"/>
        <w:ind w:leftChars="300" w:left="807" w:right="-2" w:hangingChars="67" w:hanging="147"/>
        <w:jc w:val="both"/>
        <w:rPr>
          <w:rFonts w:ascii="ＭＳ ゴシック" w:eastAsia="ＭＳ ゴシック" w:hAnsi="ＭＳ ゴシック" w:cs="Times New Roman"/>
          <w:color w:val="auto"/>
          <w:kern w:val="2"/>
          <w:szCs w:val="22"/>
        </w:rPr>
      </w:pPr>
      <w:r w:rsidRPr="00CE0E2E">
        <w:rPr>
          <w:rFonts w:ascii="ＭＳ ゴシック" w:eastAsia="ＭＳ ゴシック" w:hAnsi="ＭＳ ゴシック" w:cs="Times New Roman" w:hint="eastAsia"/>
          <w:color w:val="auto"/>
          <w:kern w:val="2"/>
          <w:szCs w:val="22"/>
        </w:rPr>
        <w:t>査を実施しなければならない。</w:t>
      </w:r>
    </w:p>
    <w:p w14:paraId="031BB582" w14:textId="77777777" w:rsidR="00314495" w:rsidRDefault="00314495" w:rsidP="00FD50B0">
      <w:pPr>
        <w:spacing w:line="360" w:lineRule="exact"/>
        <w:ind w:firstLineChars="100" w:firstLine="220"/>
        <w:rPr>
          <w:rFonts w:ascii="ＭＳ ゴシック" w:eastAsia="ＭＳ ゴシック" w:hAnsi="ＭＳ ゴシック" w:cs="Times New Roman"/>
          <w:color w:val="auto"/>
          <w:kern w:val="2"/>
          <w:szCs w:val="22"/>
        </w:rPr>
      </w:pPr>
      <w:r w:rsidRPr="00CE0E2E">
        <w:rPr>
          <w:rFonts w:ascii="ＭＳ ゴシック" w:eastAsia="ＭＳ ゴシック" w:hAnsi="ＭＳ ゴシック" w:cs="Times New Roman" w:hint="eastAsia"/>
          <w:color w:val="auto"/>
          <w:kern w:val="2"/>
          <w:szCs w:val="22"/>
        </w:rPr>
        <w:t>２　受託者は、受講生へ別紙１－１「就職状況報告」を配付し、就職が決まり次第受託</w:t>
      </w:r>
    </w:p>
    <w:p w14:paraId="590EFCF7" w14:textId="77777777" w:rsidR="00314495" w:rsidRPr="00CE0E2E" w:rsidRDefault="00314495" w:rsidP="00314495">
      <w:pPr>
        <w:widowControl w:val="0"/>
        <w:spacing w:line="360" w:lineRule="exact"/>
        <w:ind w:left="147" w:right="-2" w:firstLineChars="226" w:firstLine="497"/>
        <w:jc w:val="both"/>
        <w:rPr>
          <w:rFonts w:ascii="ＭＳ ゴシック" w:eastAsia="ＭＳ ゴシック" w:hAnsi="ＭＳ ゴシック" w:cs="Times New Roman"/>
          <w:color w:val="auto"/>
          <w:kern w:val="2"/>
          <w:szCs w:val="22"/>
        </w:rPr>
      </w:pPr>
      <w:r w:rsidRPr="00CE0E2E">
        <w:rPr>
          <w:rFonts w:ascii="ＭＳ ゴシック" w:eastAsia="ＭＳ ゴシック" w:hAnsi="ＭＳ ゴシック" w:cs="Times New Roman" w:hint="eastAsia"/>
          <w:color w:val="auto"/>
          <w:kern w:val="2"/>
          <w:szCs w:val="22"/>
        </w:rPr>
        <w:t>者へ郵送又は持参により報告するよう周知するものとする。</w:t>
      </w:r>
    </w:p>
    <w:p w14:paraId="2F0B672D" w14:textId="77777777" w:rsidR="00314495" w:rsidRPr="00BB33C3" w:rsidRDefault="00314495" w:rsidP="00FD50B0">
      <w:pPr>
        <w:spacing w:line="360" w:lineRule="exact"/>
        <w:ind w:firstLineChars="100" w:firstLine="220"/>
        <w:rPr>
          <w:rFonts w:ascii="ＭＳ ゴシック" w:eastAsia="ＭＳ ゴシック" w:hAnsi="ＭＳ ゴシック"/>
        </w:rPr>
      </w:pPr>
      <w:r w:rsidRPr="00BB33C3">
        <w:rPr>
          <w:rFonts w:ascii="ＭＳ ゴシック" w:eastAsia="ＭＳ ゴシック" w:hAnsi="ＭＳ ゴシック" w:hint="eastAsia"/>
        </w:rPr>
        <w:t>３　受託者は、前項の規定による受講生からの報告を取りまとめ、前条に規定するそれぞ</w:t>
      </w:r>
    </w:p>
    <w:p w14:paraId="6381F2DA" w14:textId="77777777" w:rsidR="00314495" w:rsidRPr="008F33D7" w:rsidRDefault="00314495" w:rsidP="00314495">
      <w:pPr>
        <w:pStyle w:val="afb"/>
        <w:spacing w:line="360" w:lineRule="exact"/>
        <w:ind w:left="147" w:rightChars="-65" w:right="-143" w:firstLineChars="217" w:firstLine="477"/>
        <w:jc w:val="both"/>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れの調査時点において、別紙１－２「就職状況報告一覧」を作成するものとする。</w:t>
      </w:r>
    </w:p>
    <w:bookmarkEnd w:id="1"/>
    <w:p w14:paraId="0B4E764E" w14:textId="7D7E4721" w:rsidR="00314495" w:rsidRDefault="00314495" w:rsidP="00FD50B0">
      <w:pPr>
        <w:spacing w:line="360" w:lineRule="exact"/>
        <w:ind w:firstLineChars="100" w:firstLine="220"/>
        <w:rPr>
          <w:rFonts w:asciiTheme="majorEastAsia" w:eastAsiaTheme="majorEastAsia" w:hAnsiTheme="majorEastAsia"/>
          <w:color w:val="000000" w:themeColor="text1"/>
        </w:rPr>
      </w:pPr>
      <w:r w:rsidRPr="008F33D7">
        <w:rPr>
          <w:rFonts w:asciiTheme="majorEastAsia" w:eastAsiaTheme="majorEastAsia" w:hAnsiTheme="majorEastAsia" w:hint="eastAsia"/>
          <w:color w:val="000000" w:themeColor="text1"/>
        </w:rPr>
        <w:lastRenderedPageBreak/>
        <w:t>４　受託者は、訓練修了</w:t>
      </w:r>
      <w:r w:rsidR="006B6F4E">
        <w:rPr>
          <w:rFonts w:asciiTheme="majorEastAsia" w:eastAsiaTheme="majorEastAsia" w:hAnsiTheme="majorEastAsia" w:hint="eastAsia"/>
          <w:color w:val="000000" w:themeColor="text1"/>
        </w:rPr>
        <w:t>３箇月</w:t>
      </w:r>
      <w:r w:rsidRPr="008F33D7">
        <w:rPr>
          <w:rFonts w:asciiTheme="majorEastAsia" w:eastAsiaTheme="majorEastAsia" w:hAnsiTheme="majorEastAsia" w:hint="eastAsia"/>
          <w:color w:val="000000" w:themeColor="text1"/>
        </w:rPr>
        <w:t>後までに第</w:t>
      </w:r>
      <w:r>
        <w:rPr>
          <w:rFonts w:asciiTheme="majorEastAsia" w:eastAsiaTheme="majorEastAsia" w:hAnsiTheme="majorEastAsia" w:hint="eastAsia"/>
          <w:color w:val="000000" w:themeColor="text1"/>
        </w:rPr>
        <w:t>２</w:t>
      </w:r>
      <w:r w:rsidRPr="008F33D7">
        <w:rPr>
          <w:rFonts w:asciiTheme="majorEastAsia" w:eastAsiaTheme="majorEastAsia" w:hAnsiTheme="majorEastAsia" w:hint="eastAsia"/>
          <w:color w:val="000000" w:themeColor="text1"/>
        </w:rPr>
        <w:t>項の報告書の提出がない者に対し、再度調査</w:t>
      </w:r>
    </w:p>
    <w:p w14:paraId="5C1D5165" w14:textId="77777777" w:rsidR="00314495" w:rsidRPr="008F33D7" w:rsidRDefault="00314495" w:rsidP="00314495">
      <w:pPr>
        <w:pStyle w:val="afb"/>
        <w:spacing w:line="360" w:lineRule="exact"/>
        <w:ind w:leftChars="66" w:left="145" w:rightChars="-65" w:right="-143" w:firstLineChars="230" w:firstLine="506"/>
        <w:jc w:val="both"/>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を実施するものとする。</w:t>
      </w:r>
    </w:p>
    <w:p w14:paraId="0A67B2D5" w14:textId="77777777" w:rsidR="00CE0E2E" w:rsidRPr="00314495" w:rsidRDefault="00CE0E2E" w:rsidP="00710424">
      <w:pPr>
        <w:spacing w:afterLines="50" w:after="178" w:line="100" w:lineRule="exact"/>
        <w:ind w:firstLineChars="100" w:firstLine="220"/>
        <w:rPr>
          <w:rFonts w:ascii="ＭＳ ゴシック" w:eastAsia="ＭＳ ゴシック" w:hAnsi="ＭＳ ゴシック" w:cs="Times New Roman"/>
          <w:color w:val="auto"/>
          <w:kern w:val="2"/>
          <w:szCs w:val="22"/>
        </w:rPr>
      </w:pPr>
    </w:p>
    <w:p w14:paraId="7256A3F2" w14:textId="77777777" w:rsidR="004E5776" w:rsidRDefault="004E5776" w:rsidP="00710424">
      <w:pPr>
        <w:rPr>
          <w:rFonts w:ascii="ＭＳ ゴシック" w:eastAsia="ＭＳ ゴシック" w:hAnsi="ＭＳ ゴシック"/>
        </w:rPr>
      </w:pPr>
      <w:r>
        <w:rPr>
          <w:rFonts w:ascii="ＭＳ ゴシック" w:eastAsia="ＭＳ ゴシック" w:hAnsi="ＭＳ ゴシック" w:hint="eastAsia"/>
        </w:rPr>
        <w:t>（報告）</w:t>
      </w:r>
    </w:p>
    <w:p w14:paraId="00DC750D" w14:textId="77777777" w:rsidR="004E5776" w:rsidRDefault="004E5776" w:rsidP="00CE0E2E">
      <w:pPr>
        <w:spacing w:afterLines="50" w:after="178"/>
        <w:ind w:left="660" w:hangingChars="300" w:hanging="660"/>
        <w:rPr>
          <w:rFonts w:ascii="ＭＳ ゴシック" w:eastAsia="ＭＳ ゴシック" w:hAnsi="ＭＳ ゴシック"/>
        </w:rPr>
      </w:pPr>
      <w:r>
        <w:rPr>
          <w:rFonts w:ascii="ＭＳ ゴシック" w:eastAsia="ＭＳ ゴシック" w:hAnsi="ＭＳ ゴシック" w:hint="eastAsia"/>
        </w:rPr>
        <w:t>第４条　受託者は、次の各号に定めるところにより、訓練コースごとに報告書及び報告一覧を取りまとめ、委託者に報告すること。</w:t>
      </w:r>
    </w:p>
    <w:p w14:paraId="588B0788" w14:textId="77777777" w:rsidR="00776A28" w:rsidRPr="00776A28" w:rsidRDefault="00776A28" w:rsidP="00CE0E2E">
      <w:pPr>
        <w:widowControl w:val="0"/>
        <w:spacing w:after="50"/>
        <w:ind w:firstLineChars="100" w:firstLine="220"/>
        <w:jc w:val="both"/>
        <w:rPr>
          <w:rFonts w:ascii="ＭＳ ゴシック" w:eastAsia="ＭＳ ゴシック" w:hAnsi="ＭＳ ゴシック" w:cs="Times New Roman"/>
          <w:kern w:val="2"/>
          <w:szCs w:val="22"/>
        </w:rPr>
      </w:pPr>
      <w:r w:rsidRPr="00776A28">
        <w:rPr>
          <w:rFonts w:ascii="ＭＳ ゴシック" w:eastAsia="ＭＳ ゴシック" w:hAnsi="ＭＳ ゴシック" w:cs="Times New Roman" w:hint="eastAsia"/>
          <w:kern w:val="2"/>
          <w:szCs w:val="22"/>
        </w:rPr>
        <w:t>（１）訓練修了日時点調査</w:t>
      </w:r>
    </w:p>
    <w:p w14:paraId="68ACE45D" w14:textId="6D17AA75" w:rsidR="00776A28" w:rsidRPr="00776A28" w:rsidRDefault="00776A28" w:rsidP="00CE0E2E">
      <w:pPr>
        <w:widowControl w:val="0"/>
        <w:spacing w:afterLines="50" w:after="178"/>
        <w:ind w:leftChars="200" w:left="440" w:rightChars="-130" w:right="-286" w:firstLineChars="200" w:firstLine="440"/>
        <w:jc w:val="both"/>
        <w:rPr>
          <w:rFonts w:ascii="ＭＳ ゴシック" w:eastAsia="ＭＳ ゴシック" w:hAnsi="ＭＳ ゴシック" w:cs="Times New Roman"/>
          <w:kern w:val="2"/>
          <w:szCs w:val="22"/>
        </w:rPr>
      </w:pPr>
      <w:r w:rsidRPr="00776A28">
        <w:rPr>
          <w:rFonts w:ascii="ＭＳ ゴシック" w:eastAsia="ＭＳ ゴシック" w:hAnsi="ＭＳ ゴシック" w:cs="Times New Roman" w:hint="eastAsia"/>
          <w:kern w:val="2"/>
          <w:szCs w:val="22"/>
        </w:rPr>
        <w:t>訓練修了日時点で別紙１－２を取りまとめ、令和</w:t>
      </w:r>
      <w:r w:rsidR="00BD7626">
        <w:rPr>
          <w:rFonts w:ascii="ＭＳ ゴシック" w:eastAsia="ＭＳ ゴシック" w:hAnsi="ＭＳ ゴシック" w:hint="eastAsia"/>
        </w:rPr>
        <w:t>●</w:t>
      </w:r>
      <w:r w:rsidRPr="00776A28">
        <w:rPr>
          <w:rFonts w:ascii="ＭＳ ゴシック" w:eastAsia="ＭＳ ゴシック" w:hAnsi="ＭＳ ゴシック" w:cs="Times New Roman" w:hint="eastAsia"/>
          <w:kern w:val="2"/>
          <w:szCs w:val="22"/>
        </w:rPr>
        <w:t>年</w:t>
      </w:r>
      <w:r w:rsidR="00BD7626">
        <w:rPr>
          <w:rFonts w:ascii="ＭＳ ゴシック" w:eastAsia="ＭＳ ゴシック" w:hAnsi="ＭＳ ゴシック" w:hint="eastAsia"/>
        </w:rPr>
        <w:t>●</w:t>
      </w:r>
      <w:r w:rsidRPr="00776A28">
        <w:rPr>
          <w:rFonts w:ascii="ＭＳ ゴシック" w:eastAsia="ＭＳ ゴシック" w:hAnsi="ＭＳ ゴシック" w:cs="Times New Roman" w:hint="eastAsia"/>
          <w:kern w:val="2"/>
          <w:szCs w:val="22"/>
        </w:rPr>
        <w:t>月</w:t>
      </w:r>
      <w:r w:rsidR="00BD7626">
        <w:rPr>
          <w:rFonts w:ascii="ＭＳ ゴシック" w:eastAsia="ＭＳ ゴシック" w:hAnsi="ＭＳ ゴシック" w:hint="eastAsia"/>
        </w:rPr>
        <w:t>●</w:t>
      </w:r>
      <w:r w:rsidRPr="00776A28">
        <w:rPr>
          <w:rFonts w:ascii="ＭＳ ゴシック" w:eastAsia="ＭＳ ゴシック" w:hAnsi="ＭＳ ゴシック" w:cs="Times New Roman" w:hint="eastAsia"/>
          <w:kern w:val="2"/>
          <w:szCs w:val="22"/>
        </w:rPr>
        <w:t>日までに報告すること。</w:t>
      </w:r>
    </w:p>
    <w:p w14:paraId="4BC1BC92" w14:textId="2C5222AE" w:rsidR="00776A28" w:rsidRPr="00776A28" w:rsidRDefault="00776A28" w:rsidP="00CE0E2E">
      <w:pPr>
        <w:widowControl w:val="0"/>
        <w:spacing w:after="50"/>
        <w:ind w:firstLineChars="100" w:firstLine="220"/>
        <w:jc w:val="both"/>
        <w:rPr>
          <w:rFonts w:ascii="ＭＳ ゴシック" w:eastAsia="ＭＳ ゴシック" w:hAnsi="ＭＳ ゴシック" w:cs="Times New Roman"/>
          <w:kern w:val="2"/>
          <w:szCs w:val="22"/>
        </w:rPr>
      </w:pPr>
      <w:r w:rsidRPr="00776A28">
        <w:rPr>
          <w:rFonts w:ascii="ＭＳ ゴシック" w:eastAsia="ＭＳ ゴシック" w:hAnsi="ＭＳ ゴシック" w:cs="Times New Roman" w:hint="eastAsia"/>
          <w:kern w:val="2"/>
          <w:szCs w:val="22"/>
        </w:rPr>
        <w:t>（２）</w:t>
      </w:r>
      <w:r w:rsidR="007A184E">
        <w:rPr>
          <w:rFonts w:ascii="ＭＳ ゴシック" w:eastAsia="ＭＳ ゴシック" w:hAnsi="ＭＳ ゴシック" w:cs="Times New Roman" w:hint="eastAsia"/>
          <w:kern w:val="2"/>
          <w:szCs w:val="22"/>
        </w:rPr>
        <w:t>３箇月</w:t>
      </w:r>
      <w:r w:rsidRPr="00776A28">
        <w:rPr>
          <w:rFonts w:ascii="ＭＳ ゴシック" w:eastAsia="ＭＳ ゴシック" w:hAnsi="ＭＳ ゴシック" w:cs="Times New Roman" w:hint="eastAsia"/>
          <w:kern w:val="2"/>
          <w:szCs w:val="22"/>
        </w:rPr>
        <w:t>後調査</w:t>
      </w:r>
    </w:p>
    <w:p w14:paraId="3253231B" w14:textId="09FF050D" w:rsidR="00AC7817" w:rsidRDefault="00776A28" w:rsidP="00A6186E">
      <w:pPr>
        <w:widowControl w:val="0"/>
        <w:spacing w:after="50"/>
        <w:ind w:leftChars="400" w:left="880" w:rightChars="-65" w:right="-143"/>
        <w:jc w:val="both"/>
        <w:rPr>
          <w:rFonts w:ascii="ＭＳ ゴシック" w:eastAsia="ＭＳ ゴシック" w:hAnsi="ＭＳ ゴシック" w:cs="Times New Roman"/>
          <w:kern w:val="2"/>
          <w:szCs w:val="22"/>
        </w:rPr>
      </w:pPr>
      <w:r w:rsidRPr="00776A28">
        <w:rPr>
          <w:rFonts w:ascii="ＭＳ ゴシック" w:eastAsia="ＭＳ ゴシック" w:hAnsi="ＭＳ ゴシック" w:cs="Times New Roman" w:hint="eastAsia"/>
          <w:kern w:val="2"/>
          <w:szCs w:val="22"/>
        </w:rPr>
        <w:t>令和</w:t>
      </w:r>
      <w:r w:rsidR="00BD7626">
        <w:rPr>
          <w:rFonts w:ascii="ＭＳ ゴシック" w:eastAsia="ＭＳ ゴシック" w:hAnsi="ＭＳ ゴシック" w:hint="eastAsia"/>
        </w:rPr>
        <w:t>●</w:t>
      </w:r>
      <w:r w:rsidRPr="00776A28">
        <w:rPr>
          <w:rFonts w:ascii="ＭＳ ゴシック" w:eastAsia="ＭＳ ゴシック" w:hAnsi="ＭＳ ゴシック" w:cs="Times New Roman" w:hint="eastAsia"/>
          <w:kern w:val="2"/>
          <w:szCs w:val="22"/>
        </w:rPr>
        <w:t>年</w:t>
      </w:r>
      <w:r w:rsidR="00BD7626">
        <w:rPr>
          <w:rFonts w:ascii="ＭＳ ゴシック" w:eastAsia="ＭＳ ゴシック" w:hAnsi="ＭＳ ゴシック" w:hint="eastAsia"/>
        </w:rPr>
        <w:t>●</w:t>
      </w:r>
      <w:r w:rsidRPr="00776A28">
        <w:rPr>
          <w:rFonts w:ascii="ＭＳ ゴシック" w:eastAsia="ＭＳ ゴシック" w:hAnsi="ＭＳ ゴシック" w:cs="Times New Roman" w:hint="eastAsia"/>
          <w:kern w:val="2"/>
          <w:szCs w:val="22"/>
        </w:rPr>
        <w:t>月</w:t>
      </w:r>
      <w:r w:rsidR="00BD7626">
        <w:rPr>
          <w:rFonts w:ascii="ＭＳ ゴシック" w:eastAsia="ＭＳ ゴシック" w:hAnsi="ＭＳ ゴシック" w:hint="eastAsia"/>
        </w:rPr>
        <w:t>●</w:t>
      </w:r>
      <w:r w:rsidRPr="00776A28">
        <w:rPr>
          <w:rFonts w:ascii="ＭＳ ゴシック" w:eastAsia="ＭＳ ゴシック" w:hAnsi="ＭＳ ゴシック" w:cs="Times New Roman" w:hint="eastAsia"/>
          <w:kern w:val="2"/>
          <w:szCs w:val="22"/>
        </w:rPr>
        <w:t>日時点で別紙１－１及びその添付書類並びに別紙１－２を取りまと</w:t>
      </w:r>
    </w:p>
    <w:p w14:paraId="626BFF62" w14:textId="32B1A3CF" w:rsidR="00776A28" w:rsidRPr="00776A28" w:rsidRDefault="00776A28" w:rsidP="00484177">
      <w:pPr>
        <w:widowControl w:val="0"/>
        <w:spacing w:after="50"/>
        <w:ind w:leftChars="394" w:left="874" w:hangingChars="3" w:hanging="7"/>
        <w:jc w:val="both"/>
        <w:rPr>
          <w:rFonts w:ascii="ＭＳ ゴシック" w:eastAsia="ＭＳ ゴシック" w:hAnsi="ＭＳ ゴシック" w:cs="Times New Roman"/>
          <w:kern w:val="2"/>
          <w:szCs w:val="22"/>
        </w:rPr>
      </w:pPr>
      <w:r w:rsidRPr="00776A28">
        <w:rPr>
          <w:rFonts w:ascii="ＭＳ ゴシック" w:eastAsia="ＭＳ ゴシック" w:hAnsi="ＭＳ ゴシック" w:cs="Times New Roman" w:hint="eastAsia"/>
          <w:kern w:val="2"/>
          <w:szCs w:val="22"/>
        </w:rPr>
        <w:t>め、令和</w:t>
      </w:r>
      <w:r w:rsidR="00BD7626">
        <w:rPr>
          <w:rFonts w:ascii="ＭＳ ゴシック" w:eastAsia="ＭＳ ゴシック" w:hAnsi="ＭＳ ゴシック" w:hint="eastAsia"/>
        </w:rPr>
        <w:t>●</w:t>
      </w:r>
      <w:r w:rsidRPr="00776A28">
        <w:rPr>
          <w:rFonts w:ascii="ＭＳ ゴシック" w:eastAsia="ＭＳ ゴシック" w:hAnsi="ＭＳ ゴシック" w:cs="Times New Roman" w:hint="eastAsia"/>
          <w:kern w:val="2"/>
          <w:szCs w:val="22"/>
        </w:rPr>
        <w:t>年</w:t>
      </w:r>
      <w:r w:rsidR="00BD7626">
        <w:rPr>
          <w:rFonts w:ascii="ＭＳ ゴシック" w:eastAsia="ＭＳ ゴシック" w:hAnsi="ＭＳ ゴシック" w:hint="eastAsia"/>
        </w:rPr>
        <w:t>●</w:t>
      </w:r>
      <w:r w:rsidRPr="00776A28">
        <w:rPr>
          <w:rFonts w:ascii="ＭＳ ゴシック" w:eastAsia="ＭＳ ゴシック" w:hAnsi="ＭＳ ゴシック" w:cs="Times New Roman" w:hint="eastAsia"/>
          <w:kern w:val="2"/>
          <w:szCs w:val="22"/>
        </w:rPr>
        <w:t>月</w:t>
      </w:r>
      <w:r w:rsidR="00BD7626">
        <w:rPr>
          <w:rFonts w:ascii="ＭＳ ゴシック" w:eastAsia="ＭＳ ゴシック" w:hAnsi="ＭＳ ゴシック" w:hint="eastAsia"/>
        </w:rPr>
        <w:t>●</w:t>
      </w:r>
      <w:r w:rsidRPr="00776A28">
        <w:rPr>
          <w:rFonts w:ascii="ＭＳ ゴシック" w:eastAsia="ＭＳ ゴシック" w:hAnsi="ＭＳ ゴシック" w:cs="Times New Roman" w:hint="eastAsia"/>
          <w:kern w:val="2"/>
          <w:szCs w:val="22"/>
        </w:rPr>
        <w:t>日までに報告すること。</w:t>
      </w:r>
    </w:p>
    <w:p w14:paraId="24686940" w14:textId="77777777" w:rsidR="004E5776" w:rsidRPr="00776A28" w:rsidRDefault="004E5776" w:rsidP="00710424">
      <w:pPr>
        <w:spacing w:afterLines="50" w:after="178" w:line="100" w:lineRule="exact"/>
        <w:ind w:firstLineChars="100" w:firstLine="220"/>
        <w:rPr>
          <w:rFonts w:ascii="ＭＳ ゴシック" w:eastAsia="ＭＳ ゴシック" w:hAnsi="ＭＳ ゴシック"/>
        </w:rPr>
      </w:pPr>
    </w:p>
    <w:p w14:paraId="549A738C" w14:textId="77777777" w:rsidR="004E5776" w:rsidRDefault="004E5776" w:rsidP="00710424">
      <w:pPr>
        <w:rPr>
          <w:rFonts w:ascii="ＭＳ ゴシック" w:eastAsia="ＭＳ ゴシック" w:hAnsi="ＭＳ ゴシック"/>
        </w:rPr>
      </w:pPr>
      <w:r>
        <w:rPr>
          <w:rFonts w:ascii="ＭＳ ゴシック" w:eastAsia="ＭＳ ゴシック" w:hAnsi="ＭＳ ゴシック" w:hint="eastAsia"/>
        </w:rPr>
        <w:t>（報告内容の公表）</w:t>
      </w:r>
    </w:p>
    <w:p w14:paraId="444F9DA6" w14:textId="77777777" w:rsidR="004E5776" w:rsidRDefault="004E5776" w:rsidP="00CE0E2E">
      <w:pPr>
        <w:spacing w:after="50"/>
        <w:ind w:left="660" w:hangingChars="300" w:hanging="660"/>
        <w:rPr>
          <w:rFonts w:ascii="ＭＳ ゴシック" w:eastAsia="ＭＳ ゴシック" w:hAnsi="ＭＳ ゴシック"/>
        </w:rPr>
      </w:pPr>
      <w:r>
        <w:rPr>
          <w:rFonts w:ascii="ＭＳ ゴシック" w:eastAsia="ＭＳ ゴシック" w:hAnsi="ＭＳ ゴシック" w:hint="eastAsia"/>
        </w:rPr>
        <w:t>第５条　委託者は、受託者から情報を受けた就職状況の調査結果を公表することができるものとする。</w:t>
      </w:r>
    </w:p>
    <w:p w14:paraId="3D5FB056" w14:textId="77777777" w:rsidR="004E5776" w:rsidRPr="006401DA" w:rsidRDefault="004E5776" w:rsidP="00CB768C">
      <w:pPr>
        <w:spacing w:afterLines="50" w:after="178" w:line="200" w:lineRule="exact"/>
        <w:ind w:firstLineChars="100" w:firstLine="220"/>
        <w:rPr>
          <w:rFonts w:ascii="ＭＳ ゴシック" w:eastAsia="ＭＳ ゴシック" w:hAnsi="ＭＳ ゴシック"/>
        </w:rPr>
      </w:pPr>
    </w:p>
    <w:p w14:paraId="1AFCB494" w14:textId="77777777" w:rsidR="004E5776" w:rsidRDefault="004E5776" w:rsidP="00710424">
      <w:pPr>
        <w:rPr>
          <w:rFonts w:ascii="ＭＳ ゴシック" w:eastAsia="ＭＳ ゴシック" w:hAnsi="ＭＳ ゴシック"/>
        </w:rPr>
      </w:pPr>
      <w:r>
        <w:rPr>
          <w:rFonts w:ascii="ＭＳ ゴシック" w:eastAsia="ＭＳ ゴシック" w:hAnsi="ＭＳ ゴシック" w:hint="eastAsia"/>
        </w:rPr>
        <w:t>（再委託の禁止）</w:t>
      </w:r>
    </w:p>
    <w:p w14:paraId="6BA8435E" w14:textId="77777777" w:rsidR="004E5776" w:rsidRDefault="004E5776" w:rsidP="00CE0E2E">
      <w:pPr>
        <w:spacing w:after="50"/>
        <w:ind w:left="660" w:hangingChars="300" w:hanging="660"/>
        <w:rPr>
          <w:rFonts w:ascii="ＭＳ ゴシック" w:eastAsia="ＭＳ ゴシック" w:hAnsi="ＭＳ ゴシック"/>
        </w:rPr>
      </w:pPr>
      <w:r>
        <w:rPr>
          <w:rFonts w:ascii="ＭＳ ゴシック" w:eastAsia="ＭＳ ゴシック" w:hAnsi="ＭＳ ゴシック" w:hint="eastAsia"/>
        </w:rPr>
        <w:t>第６条　受託者は、就職状況調査の実施に係る業務を第三者に委託し、又は請け負わせてはならない。</w:t>
      </w:r>
    </w:p>
    <w:p w14:paraId="312D506E" w14:textId="77777777" w:rsidR="004E5776" w:rsidRPr="006401DA" w:rsidRDefault="004E5776" w:rsidP="00710424">
      <w:pPr>
        <w:spacing w:afterLines="50" w:after="178" w:line="100" w:lineRule="exact"/>
        <w:ind w:firstLineChars="100" w:firstLine="220"/>
        <w:rPr>
          <w:rFonts w:ascii="ＭＳ ゴシック" w:eastAsia="ＭＳ ゴシック" w:hAnsi="ＭＳ ゴシック"/>
        </w:rPr>
      </w:pPr>
    </w:p>
    <w:p w14:paraId="3273595D" w14:textId="77777777" w:rsidR="004E5776" w:rsidRDefault="004E5776" w:rsidP="00710424">
      <w:pPr>
        <w:rPr>
          <w:rFonts w:ascii="ＭＳ ゴシック" w:eastAsia="ＭＳ ゴシック" w:hAnsi="ＭＳ ゴシック"/>
        </w:rPr>
      </w:pPr>
      <w:r>
        <w:rPr>
          <w:rFonts w:ascii="ＭＳ ゴシック" w:eastAsia="ＭＳ ゴシック" w:hAnsi="ＭＳ ゴシック" w:hint="eastAsia"/>
        </w:rPr>
        <w:t>（経費）</w:t>
      </w:r>
    </w:p>
    <w:p w14:paraId="0E38109E" w14:textId="77777777" w:rsidR="004E5776" w:rsidRDefault="004E5776" w:rsidP="00CE0E2E">
      <w:pPr>
        <w:spacing w:after="50"/>
        <w:rPr>
          <w:rFonts w:ascii="ＭＳ ゴシック" w:eastAsia="ＭＳ ゴシック" w:hAnsi="ＭＳ ゴシック"/>
        </w:rPr>
      </w:pPr>
      <w:r>
        <w:rPr>
          <w:rFonts w:ascii="ＭＳ ゴシック" w:eastAsia="ＭＳ ゴシック" w:hAnsi="ＭＳ ゴシック" w:hint="eastAsia"/>
        </w:rPr>
        <w:t>第７条　受託者は、就職状況調査に必要な経費について、全額負担することとする。</w:t>
      </w:r>
    </w:p>
    <w:p w14:paraId="17E229FC" w14:textId="77777777" w:rsidR="004E5776" w:rsidRDefault="004E5776" w:rsidP="00710424">
      <w:pPr>
        <w:spacing w:afterLines="50" w:after="178" w:line="100" w:lineRule="exact"/>
        <w:ind w:firstLineChars="100" w:firstLine="220"/>
        <w:rPr>
          <w:rFonts w:ascii="ＭＳ ゴシック" w:eastAsia="ＭＳ ゴシック" w:hAnsi="ＭＳ ゴシック"/>
        </w:rPr>
      </w:pPr>
    </w:p>
    <w:p w14:paraId="5A715EF2" w14:textId="77777777" w:rsidR="004E5776" w:rsidRDefault="004E5776" w:rsidP="00710424">
      <w:pPr>
        <w:rPr>
          <w:rFonts w:ascii="ＭＳ ゴシック" w:eastAsia="ＭＳ ゴシック" w:hAnsi="ＭＳ ゴシック"/>
        </w:rPr>
      </w:pPr>
      <w:r>
        <w:rPr>
          <w:rFonts w:ascii="ＭＳ ゴシック" w:eastAsia="ＭＳ ゴシック" w:hAnsi="ＭＳ ゴシック" w:hint="eastAsia"/>
        </w:rPr>
        <w:t>（個人情報の厳格な管理）</w:t>
      </w:r>
    </w:p>
    <w:p w14:paraId="4A543ECF" w14:textId="698D52FB" w:rsidR="004E5776" w:rsidRDefault="004E5776" w:rsidP="00CE0E2E">
      <w:pPr>
        <w:spacing w:afterLines="50" w:after="178"/>
        <w:ind w:left="660" w:hangingChars="300" w:hanging="660"/>
        <w:rPr>
          <w:rFonts w:ascii="ＭＳ ゴシック" w:eastAsia="ＭＳ ゴシック" w:hAnsi="ＭＳ ゴシック"/>
        </w:rPr>
      </w:pPr>
      <w:r>
        <w:rPr>
          <w:rFonts w:ascii="ＭＳ ゴシック" w:eastAsia="ＭＳ ゴシック" w:hAnsi="ＭＳ ゴシック" w:hint="eastAsia"/>
        </w:rPr>
        <w:t xml:space="preserve">第８条　</w:t>
      </w:r>
      <w:r w:rsidR="001F6C43" w:rsidRPr="008F33D7">
        <w:rPr>
          <w:rFonts w:asciiTheme="majorEastAsia" w:eastAsiaTheme="majorEastAsia" w:hAnsiTheme="majorEastAsia" w:hint="eastAsia"/>
          <w:color w:val="000000" w:themeColor="text1"/>
        </w:rPr>
        <w:t>受託者は、調査の実施に関して知り得た受講生の個人情報の取扱いに当たって、厳格な管理を徹底し、特に次の各号に定める事項のほか、覚書別紙</w:t>
      </w:r>
      <w:r w:rsidR="001F6C43">
        <w:rPr>
          <w:rFonts w:asciiTheme="majorEastAsia" w:eastAsiaTheme="majorEastAsia" w:hAnsiTheme="majorEastAsia" w:hint="eastAsia"/>
          <w:color w:val="000000" w:themeColor="text1"/>
        </w:rPr>
        <w:t>１</w:t>
      </w:r>
      <w:r w:rsidR="001F6C43" w:rsidRPr="008F33D7">
        <w:rPr>
          <w:rFonts w:asciiTheme="majorEastAsia" w:eastAsiaTheme="majorEastAsia" w:hAnsiTheme="majorEastAsia" w:hint="eastAsia"/>
          <w:color w:val="000000" w:themeColor="text1"/>
        </w:rPr>
        <w:t>「個人情報取扱注意事項」を遵守しなければならない。</w:t>
      </w:r>
    </w:p>
    <w:p w14:paraId="1CFA5D53" w14:textId="77777777" w:rsidR="004E5776" w:rsidRDefault="004E5776" w:rsidP="001327D4">
      <w:pPr>
        <w:spacing w:afterLines="50" w:after="178"/>
        <w:ind w:firstLineChars="100" w:firstLine="220"/>
        <w:rPr>
          <w:rFonts w:ascii="ＭＳ ゴシック" w:eastAsia="ＭＳ ゴシック" w:hAnsi="ＭＳ ゴシック"/>
        </w:rPr>
      </w:pPr>
      <w:r>
        <w:rPr>
          <w:rFonts w:ascii="ＭＳ ゴシック" w:eastAsia="ＭＳ ゴシック" w:hAnsi="ＭＳ ゴシック" w:hint="eastAsia"/>
        </w:rPr>
        <w:t>（１）報告書及び報告一覧の複製を禁じること。</w:t>
      </w:r>
    </w:p>
    <w:p w14:paraId="1E01186D" w14:textId="77777777" w:rsidR="001327D4" w:rsidRDefault="004E5776" w:rsidP="009A2332">
      <w:pPr>
        <w:spacing w:afterLines="50" w:after="178"/>
        <w:ind w:leftChars="75" w:left="165" w:firstLineChars="20" w:firstLine="44"/>
        <w:rPr>
          <w:rFonts w:ascii="ＭＳ ゴシック" w:eastAsia="ＭＳ ゴシック" w:hAnsi="ＭＳ ゴシック"/>
        </w:rPr>
      </w:pPr>
      <w:r>
        <w:rPr>
          <w:rFonts w:ascii="ＭＳ ゴシック" w:eastAsia="ＭＳ ゴシック" w:hAnsi="ＭＳ ゴシック" w:hint="eastAsia"/>
        </w:rPr>
        <w:t>（２）個人情報（氏名、住所、電話番号等）を商業目的その他のいかなる目的においても</w:t>
      </w:r>
    </w:p>
    <w:p w14:paraId="4BDAEFA0" w14:textId="2C03848E" w:rsidR="004E5776" w:rsidRDefault="004E5776" w:rsidP="009A2332">
      <w:pPr>
        <w:spacing w:afterLines="50" w:after="178"/>
        <w:ind w:leftChars="75" w:left="165" w:firstLineChars="211" w:firstLine="464"/>
        <w:rPr>
          <w:rFonts w:ascii="ＭＳ ゴシック" w:eastAsia="ＭＳ ゴシック" w:hAnsi="ＭＳ ゴシック"/>
        </w:rPr>
      </w:pPr>
      <w:r>
        <w:rPr>
          <w:rFonts w:ascii="ＭＳ ゴシック" w:eastAsia="ＭＳ ゴシック" w:hAnsi="ＭＳ ゴシック" w:hint="eastAsia"/>
        </w:rPr>
        <w:t>二次利用することを禁じること。</w:t>
      </w:r>
    </w:p>
    <w:p w14:paraId="3289690A" w14:textId="07DDE216" w:rsidR="001327D4" w:rsidRDefault="009A2332" w:rsidP="009A2332">
      <w:pPr>
        <w:spacing w:after="50"/>
        <w:ind w:firstLineChars="95" w:firstLine="209"/>
        <w:rPr>
          <w:rFonts w:ascii="ＭＳ ゴシック" w:eastAsia="ＭＳ ゴシック" w:hAnsi="ＭＳ ゴシック"/>
        </w:rPr>
      </w:pPr>
      <w:r>
        <w:rPr>
          <w:rFonts w:ascii="ＭＳ ゴシック" w:eastAsia="ＭＳ ゴシック" w:hAnsi="ＭＳ ゴシック" w:hint="eastAsia"/>
        </w:rPr>
        <w:t>（３）</w:t>
      </w:r>
      <w:r w:rsidR="004E5776">
        <w:rPr>
          <w:rFonts w:ascii="ＭＳ ゴシック" w:eastAsia="ＭＳ ゴシック" w:hAnsi="ＭＳ ゴシック" w:hint="eastAsia"/>
        </w:rPr>
        <w:t>就職状況調査で知り得た訓練生（修了生）の個人情報について、他人に知らせる</w:t>
      </w:r>
    </w:p>
    <w:p w14:paraId="2927A8FD" w14:textId="6F267CAA" w:rsidR="004E5776" w:rsidRDefault="004E5776" w:rsidP="001327D4">
      <w:pPr>
        <w:spacing w:after="50"/>
        <w:ind w:firstLineChars="300" w:firstLine="660"/>
        <w:rPr>
          <w:rFonts w:ascii="ＭＳ ゴシック" w:eastAsia="ＭＳ ゴシック" w:hAnsi="ＭＳ ゴシック"/>
        </w:rPr>
      </w:pPr>
      <w:r>
        <w:rPr>
          <w:rFonts w:ascii="ＭＳ ゴシック" w:eastAsia="ＭＳ ゴシック" w:hAnsi="ＭＳ ゴシック" w:hint="eastAsia"/>
        </w:rPr>
        <w:t>ことを禁じること。</w:t>
      </w:r>
    </w:p>
    <w:p w14:paraId="718ABFE8" w14:textId="77777777" w:rsidR="004E5776" w:rsidRDefault="004E5776" w:rsidP="00710424">
      <w:pPr>
        <w:spacing w:afterLines="50" w:after="178" w:line="100" w:lineRule="exact"/>
        <w:ind w:firstLineChars="100" w:firstLine="220"/>
        <w:rPr>
          <w:rFonts w:ascii="ＭＳ ゴシック" w:eastAsia="ＭＳ ゴシック" w:hAnsi="ＭＳ ゴシック"/>
        </w:rPr>
      </w:pPr>
    </w:p>
    <w:p w14:paraId="72F12ADA" w14:textId="77777777" w:rsidR="004E5776" w:rsidRDefault="004E5776" w:rsidP="00710424">
      <w:pPr>
        <w:rPr>
          <w:rFonts w:ascii="ＭＳ ゴシック" w:eastAsia="ＭＳ ゴシック" w:hAnsi="ＭＳ ゴシック"/>
        </w:rPr>
      </w:pPr>
      <w:r>
        <w:rPr>
          <w:rFonts w:ascii="ＭＳ ゴシック" w:eastAsia="ＭＳ ゴシック" w:hAnsi="ＭＳ ゴシック" w:hint="eastAsia"/>
        </w:rPr>
        <w:t>（損害賠償）</w:t>
      </w:r>
    </w:p>
    <w:p w14:paraId="0CE437C0" w14:textId="77777777" w:rsidR="009A2332" w:rsidRDefault="004E5776" w:rsidP="00CE0E2E">
      <w:pPr>
        <w:spacing w:after="50"/>
        <w:ind w:left="594" w:hangingChars="270" w:hanging="594"/>
        <w:rPr>
          <w:rFonts w:ascii="ＭＳ ゴシック" w:eastAsia="ＭＳ ゴシック" w:hAnsi="ＭＳ ゴシック"/>
        </w:rPr>
      </w:pPr>
      <w:r>
        <w:rPr>
          <w:rFonts w:ascii="ＭＳ ゴシック" w:eastAsia="ＭＳ ゴシック" w:hAnsi="ＭＳ ゴシック" w:hint="eastAsia"/>
        </w:rPr>
        <w:t>第９条　受託者は、この覚書に違反し、又は故意若しくは重大な過失によって委託者に損害</w:t>
      </w:r>
    </w:p>
    <w:p w14:paraId="35D6AEAB" w14:textId="5AEE8EAC" w:rsidR="004E5776" w:rsidRDefault="004E5776" w:rsidP="009A2332">
      <w:pPr>
        <w:spacing w:after="50"/>
        <w:ind w:leftChars="300" w:left="660"/>
        <w:rPr>
          <w:rFonts w:ascii="ＭＳ ゴシック" w:eastAsia="ＭＳ ゴシック" w:hAnsi="ＭＳ ゴシック"/>
        </w:rPr>
      </w:pPr>
      <w:r>
        <w:rPr>
          <w:rFonts w:ascii="ＭＳ ゴシック" w:eastAsia="ＭＳ ゴシック" w:hAnsi="ＭＳ ゴシック" w:hint="eastAsia"/>
        </w:rPr>
        <w:t>を与えたときは、その損害に相当する金額を損害賠償として委託者に支払わなければならない。</w:t>
      </w:r>
    </w:p>
    <w:p w14:paraId="36F7BD78" w14:textId="77777777" w:rsidR="00057683" w:rsidRDefault="00057683" w:rsidP="00710424">
      <w:pPr>
        <w:spacing w:afterLines="50" w:after="178" w:line="100" w:lineRule="exact"/>
        <w:ind w:firstLineChars="100" w:firstLine="220"/>
        <w:rPr>
          <w:rFonts w:ascii="ＭＳ ゴシック" w:eastAsia="ＭＳ ゴシック" w:hAnsi="ＭＳ ゴシック"/>
        </w:rPr>
      </w:pPr>
    </w:p>
    <w:p w14:paraId="07F7B1E9" w14:textId="77777777" w:rsidR="004E5776" w:rsidRDefault="004E5776" w:rsidP="00710424">
      <w:pPr>
        <w:rPr>
          <w:rFonts w:ascii="ＭＳ ゴシック" w:eastAsia="ＭＳ ゴシック" w:hAnsi="ＭＳ ゴシック"/>
        </w:rPr>
      </w:pPr>
      <w:r>
        <w:rPr>
          <w:rFonts w:ascii="ＭＳ ゴシック" w:eastAsia="ＭＳ ゴシック" w:hAnsi="ＭＳ ゴシック" w:hint="eastAsia"/>
        </w:rPr>
        <w:lastRenderedPageBreak/>
        <w:t>（その他）</w:t>
      </w:r>
    </w:p>
    <w:p w14:paraId="7F6CD020" w14:textId="0F979D9B" w:rsidR="004E5776" w:rsidRDefault="004E5776" w:rsidP="00CE0E2E">
      <w:pPr>
        <w:spacing w:after="50"/>
        <w:rPr>
          <w:rFonts w:ascii="ＭＳ ゴシック" w:eastAsia="ＭＳ ゴシック" w:hAnsi="ＭＳ ゴシック"/>
        </w:rPr>
      </w:pPr>
      <w:r>
        <w:rPr>
          <w:rFonts w:ascii="ＭＳ ゴシック" w:eastAsia="ＭＳ ゴシック" w:hAnsi="ＭＳ ゴシック" w:hint="eastAsia"/>
        </w:rPr>
        <w:t>第10条　本覚書に定めのないことについては、委託者、受託者協議して決定するものとする。</w:t>
      </w:r>
    </w:p>
    <w:p w14:paraId="0C794F51" w14:textId="77777777" w:rsidR="004E5776" w:rsidRPr="00771D1D" w:rsidRDefault="004E5776" w:rsidP="004E5776">
      <w:pPr>
        <w:ind w:firstLineChars="500" w:firstLine="1100"/>
        <w:rPr>
          <w:rFonts w:ascii="ＭＳ ゴシック" w:eastAsia="ＭＳ ゴシック" w:hAnsi="ＭＳ ゴシック"/>
        </w:rPr>
      </w:pPr>
    </w:p>
    <w:p w14:paraId="24E49B49" w14:textId="77777777" w:rsidR="004E5776" w:rsidRDefault="004E5776" w:rsidP="004E5776">
      <w:pPr>
        <w:ind w:firstLineChars="500" w:firstLine="1100"/>
        <w:rPr>
          <w:rFonts w:ascii="ＭＳ ゴシック" w:eastAsia="ＭＳ ゴシック" w:hAnsi="ＭＳ ゴシック"/>
        </w:rPr>
      </w:pPr>
    </w:p>
    <w:p w14:paraId="71261695" w14:textId="4E7DC096" w:rsidR="004E5776" w:rsidRPr="00A6186E" w:rsidRDefault="004E5776" w:rsidP="004E5776">
      <w:pPr>
        <w:ind w:firstLineChars="500" w:firstLine="1100"/>
        <w:rPr>
          <w:rFonts w:asciiTheme="minorHAnsi" w:eastAsia="ＭＳ ゴシック" w:hAnsiTheme="minorHAnsi"/>
        </w:rPr>
      </w:pPr>
      <w:r w:rsidRPr="00A6186E">
        <w:rPr>
          <w:rFonts w:asciiTheme="minorHAnsi" w:eastAsia="ＭＳ ゴシック" w:hAnsiTheme="minorHAnsi"/>
        </w:rPr>
        <w:t>令和</w:t>
      </w:r>
      <w:r w:rsidR="00BD7626">
        <w:rPr>
          <w:rFonts w:ascii="ＭＳ ゴシック" w:eastAsia="ＭＳ ゴシック" w:hAnsi="ＭＳ ゴシック" w:hint="eastAsia"/>
        </w:rPr>
        <w:t>●</w:t>
      </w:r>
      <w:r w:rsidRPr="00A6186E">
        <w:rPr>
          <w:rFonts w:asciiTheme="minorHAnsi" w:eastAsia="ＭＳ ゴシック" w:hAnsiTheme="minorHAnsi"/>
        </w:rPr>
        <w:t>年</w:t>
      </w:r>
      <w:r w:rsidR="00BD7626">
        <w:rPr>
          <w:rFonts w:ascii="ＭＳ ゴシック" w:eastAsia="ＭＳ ゴシック" w:hAnsi="ＭＳ ゴシック" w:hint="eastAsia"/>
        </w:rPr>
        <w:t>●</w:t>
      </w:r>
      <w:r w:rsidRPr="00A6186E">
        <w:rPr>
          <w:rFonts w:asciiTheme="minorHAnsi" w:eastAsia="ＭＳ ゴシック" w:hAnsiTheme="minorHAnsi"/>
        </w:rPr>
        <w:t>月</w:t>
      </w:r>
      <w:r w:rsidR="00BD7626">
        <w:rPr>
          <w:rFonts w:ascii="ＭＳ ゴシック" w:eastAsia="ＭＳ ゴシック" w:hAnsi="ＭＳ ゴシック" w:hint="eastAsia"/>
        </w:rPr>
        <w:t>●</w:t>
      </w:r>
      <w:r w:rsidRPr="00A6186E">
        <w:rPr>
          <w:rFonts w:asciiTheme="minorHAnsi" w:eastAsia="ＭＳ ゴシック" w:hAnsiTheme="minorHAnsi"/>
        </w:rPr>
        <w:t>日</w:t>
      </w:r>
    </w:p>
    <w:p w14:paraId="5D3D54E1" w14:textId="77777777" w:rsidR="004E5776" w:rsidRDefault="004E5776" w:rsidP="004E5776">
      <w:pPr>
        <w:ind w:firstLineChars="2000" w:firstLine="4400"/>
        <w:rPr>
          <w:rFonts w:ascii="ＭＳ ゴシック" w:eastAsia="ＭＳ ゴシック" w:hAnsi="ＭＳ ゴシック"/>
        </w:rPr>
      </w:pPr>
    </w:p>
    <w:p w14:paraId="14EE143B" w14:textId="2EC253AC" w:rsidR="004E5776" w:rsidRPr="000C1AF1" w:rsidRDefault="004E5776" w:rsidP="00E63EA6">
      <w:pPr>
        <w:ind w:firstLineChars="1400" w:firstLine="3080"/>
        <w:rPr>
          <w:rFonts w:asciiTheme="majorEastAsia" w:eastAsiaTheme="majorEastAsia" w:hAnsiTheme="majorEastAsia"/>
        </w:rPr>
      </w:pPr>
      <w:r>
        <w:rPr>
          <w:rFonts w:ascii="ＭＳ ゴシック" w:eastAsia="ＭＳ ゴシック" w:hAnsi="ＭＳ ゴシック" w:hint="eastAsia"/>
        </w:rPr>
        <w:t>委託者　　長野県飯田市松尾明</w:t>
      </w:r>
      <w:r w:rsidR="000C1AF1" w:rsidRPr="000C1AF1">
        <w:rPr>
          <w:rFonts w:asciiTheme="majorEastAsia" w:eastAsiaTheme="majorEastAsia" w:hAnsiTheme="majorEastAsia"/>
        </w:rPr>
        <w:t>7508-3</w:t>
      </w:r>
    </w:p>
    <w:p w14:paraId="0C8AE2C5" w14:textId="50008E47" w:rsidR="004E5776" w:rsidRDefault="004E5776" w:rsidP="004E5776">
      <w:pPr>
        <w:spacing w:before="180" w:after="360"/>
        <w:rPr>
          <w:rFonts w:ascii="ＭＳ ゴシック" w:eastAsia="ＭＳ ゴシック" w:hAnsi="ＭＳ ゴシック"/>
        </w:rPr>
      </w:pPr>
      <w:r>
        <w:rPr>
          <w:rFonts w:ascii="ＭＳ ゴシック" w:eastAsia="ＭＳ ゴシック" w:hAnsi="ＭＳ ゴシック" w:hint="eastAsia"/>
        </w:rPr>
        <w:t xml:space="preserve">　　　　　　　　　　　　　　　　　　　　長野県飯田技術専門校</w:t>
      </w:r>
    </w:p>
    <w:p w14:paraId="472A500B" w14:textId="77777777" w:rsidR="004E5776" w:rsidRDefault="004E5776" w:rsidP="00E63EA6">
      <w:pPr>
        <w:ind w:right="840" w:firstLineChars="2100" w:firstLine="4620"/>
        <w:rPr>
          <w:rFonts w:ascii="ＭＳ ゴシック" w:eastAsia="ＭＳ ゴシック" w:hAnsi="ＭＳ ゴシック"/>
        </w:rPr>
      </w:pPr>
      <w:r>
        <w:rPr>
          <w:rFonts w:ascii="ＭＳ ゴシック" w:eastAsia="ＭＳ ゴシック" w:hAnsi="ＭＳ ゴシック" w:hint="eastAsia"/>
        </w:rPr>
        <w:t>校長　　柴　潤一</w:t>
      </w:r>
    </w:p>
    <w:p w14:paraId="669353E2" w14:textId="77777777" w:rsidR="004E5776" w:rsidRDefault="004E5776" w:rsidP="00A6186E">
      <w:pPr>
        <w:rPr>
          <w:rFonts w:ascii="ＭＳ ゴシック" w:eastAsia="ＭＳ ゴシック" w:hAnsi="ＭＳ ゴシック"/>
        </w:rPr>
      </w:pPr>
    </w:p>
    <w:p w14:paraId="3D05EAB4" w14:textId="6619B276" w:rsidR="004E5776" w:rsidRDefault="004E5776" w:rsidP="00A6186E">
      <w:pPr>
        <w:rPr>
          <w:rFonts w:ascii="ＭＳ ゴシック" w:eastAsia="ＭＳ ゴシック" w:hAnsi="ＭＳ ゴシック"/>
        </w:rPr>
      </w:pPr>
    </w:p>
    <w:p w14:paraId="02E03449" w14:textId="77777777" w:rsidR="00A6186E" w:rsidRDefault="00A6186E" w:rsidP="00A6186E">
      <w:pPr>
        <w:rPr>
          <w:rFonts w:ascii="ＭＳ ゴシック" w:eastAsia="ＭＳ ゴシック" w:hAnsi="ＭＳ ゴシック"/>
        </w:rPr>
      </w:pPr>
    </w:p>
    <w:p w14:paraId="2709E0EC" w14:textId="43662930" w:rsidR="004E5776" w:rsidRPr="000C1AF1" w:rsidRDefault="004E5776" w:rsidP="00E63EA6">
      <w:pPr>
        <w:ind w:firstLineChars="1400" w:firstLine="3080"/>
        <w:rPr>
          <w:rFonts w:asciiTheme="majorEastAsia" w:eastAsiaTheme="majorEastAsia" w:hAnsiTheme="majorEastAsia"/>
          <w:color w:val="548DD4"/>
        </w:rPr>
      </w:pPr>
      <w:r>
        <w:rPr>
          <w:rFonts w:ascii="ＭＳ ゴシック" w:eastAsia="ＭＳ ゴシック" w:hAnsi="ＭＳ ゴシック" w:hint="eastAsia"/>
        </w:rPr>
        <w:t>受託者　　長野県下伊那郡</w:t>
      </w:r>
      <w:r w:rsidR="00BD7626">
        <w:rPr>
          <w:rFonts w:ascii="ＭＳ ゴシック" w:eastAsia="ＭＳ ゴシック" w:hAnsi="ＭＳ ゴシック" w:hint="eastAsia"/>
        </w:rPr>
        <w:t>●</w:t>
      </w:r>
      <w:r w:rsidR="00BD7626">
        <w:rPr>
          <w:rFonts w:ascii="ＭＳ ゴシック" w:eastAsia="ＭＳ ゴシック" w:hAnsi="ＭＳ ゴシック" w:hint="eastAsia"/>
        </w:rPr>
        <w:t>●</w:t>
      </w:r>
    </w:p>
    <w:p w14:paraId="410675EE" w14:textId="40513AAD" w:rsidR="004E5776" w:rsidRPr="00771D1D" w:rsidRDefault="004E5776" w:rsidP="004E5776">
      <w:pPr>
        <w:spacing w:before="180" w:after="360"/>
        <w:rPr>
          <w:rFonts w:ascii="ＭＳ ゴシック" w:eastAsia="ＭＳ ゴシック" w:hAnsi="ＭＳ ゴシック"/>
        </w:rPr>
      </w:pPr>
      <w:r w:rsidRPr="00A80482">
        <w:rPr>
          <w:rFonts w:ascii="ＭＳ ゴシック" w:eastAsia="ＭＳ ゴシック" w:hAnsi="ＭＳ ゴシック" w:hint="eastAsia"/>
          <w:color w:val="548DD4"/>
        </w:rPr>
        <w:t xml:space="preserve">　　　　　　　　　　　　　　　　　　　　</w:t>
      </w:r>
      <w:r w:rsidRPr="00771D1D">
        <w:rPr>
          <w:rFonts w:ascii="ＭＳ ゴシック" w:eastAsia="ＭＳ ゴシック" w:hAnsi="ＭＳ ゴシック" w:hint="eastAsia"/>
        </w:rPr>
        <w:t>株式会社</w:t>
      </w:r>
      <w:r w:rsidR="00BD7626">
        <w:rPr>
          <w:rFonts w:ascii="ＭＳ ゴシック" w:eastAsia="ＭＳ ゴシック" w:hAnsi="ＭＳ ゴシック" w:hint="eastAsia"/>
        </w:rPr>
        <w:t>●</w:t>
      </w:r>
      <w:r w:rsidR="00BD7626">
        <w:rPr>
          <w:rFonts w:ascii="ＭＳ ゴシック" w:eastAsia="ＭＳ ゴシック" w:hAnsi="ＭＳ ゴシック" w:hint="eastAsia"/>
        </w:rPr>
        <w:t>●</w:t>
      </w:r>
    </w:p>
    <w:p w14:paraId="4B095E6E" w14:textId="14325BAD" w:rsidR="004E5776" w:rsidRDefault="004E5776" w:rsidP="004E5776">
      <w:pPr>
        <w:spacing w:before="180" w:after="360"/>
        <w:rPr>
          <w:rFonts w:ascii="ＭＳ ゴシック" w:eastAsia="ＭＳ ゴシック" w:hAnsi="ＭＳ ゴシック"/>
        </w:rPr>
      </w:pPr>
      <w:r w:rsidRPr="00A80482">
        <w:rPr>
          <w:rFonts w:ascii="ＭＳ ゴシック" w:eastAsia="ＭＳ ゴシック" w:hAnsi="ＭＳ ゴシック" w:hint="eastAsia"/>
          <w:color w:val="548DD4"/>
        </w:rPr>
        <w:t xml:space="preserve">　　　　　　　　　　　　　　　　　　　　　</w:t>
      </w:r>
      <w:r w:rsidRPr="00771D1D">
        <w:rPr>
          <w:rFonts w:ascii="ＭＳ ゴシック" w:eastAsia="ＭＳ ゴシック" w:hAnsi="ＭＳ ゴシック" w:hint="eastAsia"/>
        </w:rPr>
        <w:t xml:space="preserve">代表　</w:t>
      </w:r>
      <w:r w:rsidR="00BD7626">
        <w:rPr>
          <w:rFonts w:ascii="ＭＳ ゴシック" w:eastAsia="ＭＳ ゴシック" w:hAnsi="ＭＳ ゴシック" w:hint="eastAsia"/>
        </w:rPr>
        <w:t>●●</w:t>
      </w:r>
    </w:p>
    <w:p w14:paraId="02F22CA2" w14:textId="77777777" w:rsidR="000C1AF1" w:rsidRPr="0043616F" w:rsidRDefault="000C1AF1" w:rsidP="00905330">
      <w:pPr>
        <w:spacing w:line="360" w:lineRule="exact"/>
        <w:jc w:val="right"/>
        <w:rPr>
          <w:rFonts w:asciiTheme="majorEastAsia" w:eastAsiaTheme="majorEastAsia" w:hAnsiTheme="majorEastAsia"/>
          <w:bdr w:val="single" w:sz="4" w:space="0" w:color="auto"/>
        </w:rPr>
      </w:pPr>
      <w:r>
        <w:rPr>
          <w:rFonts w:ascii="ＭＳ ゴシック" w:eastAsia="ＭＳ ゴシック" w:hAnsi="ＭＳ ゴシック"/>
        </w:rPr>
        <w:br w:type="page"/>
      </w:r>
      <w:r w:rsidRPr="0043616F">
        <w:rPr>
          <w:rFonts w:asciiTheme="majorEastAsia" w:eastAsiaTheme="majorEastAsia" w:hAnsiTheme="majorEastAsia" w:hint="eastAsia"/>
          <w:bdr w:val="single" w:sz="4" w:space="0" w:color="auto"/>
        </w:rPr>
        <w:lastRenderedPageBreak/>
        <w:t>覚書別添</w:t>
      </w:r>
    </w:p>
    <w:p w14:paraId="1FA70564" w14:textId="77777777" w:rsidR="000C1AF1" w:rsidRPr="00905330" w:rsidRDefault="000C1AF1" w:rsidP="00905330">
      <w:pPr>
        <w:spacing w:line="360" w:lineRule="exact"/>
        <w:jc w:val="center"/>
        <w:rPr>
          <w:rFonts w:asciiTheme="majorEastAsia" w:eastAsiaTheme="majorEastAsia" w:hAnsiTheme="majorEastAsia"/>
          <w:b/>
          <w:bCs/>
          <w:sz w:val="28"/>
        </w:rPr>
      </w:pPr>
      <w:r w:rsidRPr="00905330">
        <w:rPr>
          <w:rFonts w:asciiTheme="majorEastAsia" w:eastAsiaTheme="majorEastAsia" w:hAnsiTheme="majorEastAsia" w:hint="eastAsia"/>
          <w:b/>
          <w:bCs/>
          <w:sz w:val="28"/>
        </w:rPr>
        <w:t>就職状況調査実施に係る注意事項</w:t>
      </w:r>
    </w:p>
    <w:p w14:paraId="65868C31" w14:textId="77777777" w:rsidR="000C1AF1" w:rsidRPr="0043616F" w:rsidRDefault="000C1AF1" w:rsidP="00905330">
      <w:pPr>
        <w:spacing w:line="360" w:lineRule="exact"/>
        <w:rPr>
          <w:rFonts w:asciiTheme="majorEastAsia" w:eastAsiaTheme="majorEastAsia" w:hAnsiTheme="majorEastAsia"/>
        </w:rPr>
      </w:pPr>
    </w:p>
    <w:p w14:paraId="75BD33DA" w14:textId="77777777" w:rsidR="000C1AF1" w:rsidRPr="0043616F" w:rsidRDefault="000C1AF1" w:rsidP="00905330">
      <w:pPr>
        <w:spacing w:line="360" w:lineRule="exact"/>
        <w:rPr>
          <w:rFonts w:asciiTheme="majorEastAsia" w:eastAsiaTheme="majorEastAsia" w:hAnsiTheme="majorEastAsia"/>
        </w:rPr>
      </w:pPr>
      <w:r w:rsidRPr="0043616F">
        <w:rPr>
          <w:rFonts w:asciiTheme="majorEastAsia" w:eastAsiaTheme="majorEastAsia" w:hAnsiTheme="majorEastAsia" w:hint="eastAsia"/>
        </w:rPr>
        <w:t xml:space="preserve">　就職状況調査は下記の事項に留意の上、実施すること。</w:t>
      </w:r>
    </w:p>
    <w:p w14:paraId="767B1C4A" w14:textId="77777777" w:rsidR="000C1AF1" w:rsidRPr="0043616F" w:rsidRDefault="000C1AF1" w:rsidP="00905330">
      <w:pPr>
        <w:spacing w:line="200" w:lineRule="exact"/>
        <w:rPr>
          <w:rFonts w:asciiTheme="majorEastAsia" w:eastAsiaTheme="majorEastAsia" w:hAnsiTheme="majorEastAsia"/>
        </w:rPr>
      </w:pPr>
    </w:p>
    <w:p w14:paraId="6BF94AE0" w14:textId="77777777" w:rsidR="000C1AF1" w:rsidRPr="0043616F" w:rsidRDefault="000C1AF1" w:rsidP="00905330">
      <w:pPr>
        <w:spacing w:line="360" w:lineRule="exact"/>
        <w:rPr>
          <w:rFonts w:asciiTheme="majorEastAsia" w:eastAsiaTheme="majorEastAsia" w:hAnsiTheme="majorEastAsia"/>
        </w:rPr>
      </w:pPr>
      <w:r w:rsidRPr="0043616F">
        <w:rPr>
          <w:rFonts w:asciiTheme="majorEastAsia" w:eastAsiaTheme="majorEastAsia" w:hAnsiTheme="majorEastAsia" w:hint="eastAsia"/>
        </w:rPr>
        <w:t>１　調査方法</w:t>
      </w:r>
    </w:p>
    <w:p w14:paraId="55BA674A" w14:textId="77777777" w:rsidR="000C1AF1" w:rsidRPr="0043616F" w:rsidRDefault="000C1AF1" w:rsidP="00905330">
      <w:pPr>
        <w:spacing w:line="360" w:lineRule="exact"/>
        <w:ind w:leftChars="67" w:left="147" w:firstLineChars="134" w:firstLine="295"/>
        <w:rPr>
          <w:rFonts w:asciiTheme="majorEastAsia" w:eastAsiaTheme="majorEastAsia" w:hAnsiTheme="majorEastAsia"/>
        </w:rPr>
      </w:pPr>
      <w:r w:rsidRPr="0043616F">
        <w:rPr>
          <w:rFonts w:asciiTheme="majorEastAsia" w:eastAsiaTheme="majorEastAsia" w:hAnsiTheme="majorEastAsia" w:hint="eastAsia"/>
        </w:rPr>
        <w:t>本調査は、受講生（修了生）本人が別紙１－１「就職状況報告書」に記入し、必要書類を添付の上、受託者に提出することにより実施するものとする。</w:t>
      </w:r>
    </w:p>
    <w:p w14:paraId="6B195BB8" w14:textId="77777777" w:rsidR="000C1AF1" w:rsidRPr="0043616F" w:rsidRDefault="000C1AF1" w:rsidP="00905330">
      <w:pPr>
        <w:spacing w:line="360" w:lineRule="exact"/>
        <w:ind w:leftChars="67" w:left="147" w:firstLineChars="134" w:firstLine="295"/>
        <w:rPr>
          <w:rFonts w:asciiTheme="majorEastAsia" w:eastAsiaTheme="majorEastAsia" w:hAnsiTheme="majorEastAsia"/>
        </w:rPr>
      </w:pPr>
      <w:r w:rsidRPr="0043616F">
        <w:rPr>
          <w:rFonts w:asciiTheme="majorEastAsia" w:eastAsiaTheme="majorEastAsia" w:hAnsiTheme="majorEastAsia" w:hint="eastAsia"/>
        </w:rPr>
        <w:t>受託者は、あらかじめ受講生（就職のための中退者を含む。）に報告様式を配付し、当該様式及びその添付書類について説明し、提出期限を明示すること。</w:t>
      </w:r>
    </w:p>
    <w:p w14:paraId="46E099E1" w14:textId="77777777" w:rsidR="000C1AF1" w:rsidRPr="0043616F" w:rsidRDefault="000C1AF1" w:rsidP="00905330">
      <w:pPr>
        <w:spacing w:line="360" w:lineRule="exact"/>
        <w:ind w:leftChars="67" w:left="147" w:firstLineChars="134" w:firstLine="295"/>
        <w:rPr>
          <w:rFonts w:asciiTheme="majorEastAsia" w:eastAsiaTheme="majorEastAsia" w:hAnsiTheme="majorEastAsia"/>
        </w:rPr>
      </w:pPr>
      <w:r w:rsidRPr="0043616F">
        <w:rPr>
          <w:rFonts w:asciiTheme="majorEastAsia" w:eastAsiaTheme="majorEastAsia" w:hAnsiTheme="majorEastAsia" w:hint="eastAsia"/>
        </w:rPr>
        <w:t>なお、期限までに報告のない受講生（修了生）については、再度調査を行うこと。</w:t>
      </w:r>
    </w:p>
    <w:p w14:paraId="317C2647" w14:textId="77777777" w:rsidR="000C1AF1" w:rsidRPr="0043616F" w:rsidRDefault="000C1AF1" w:rsidP="00905330">
      <w:pPr>
        <w:spacing w:line="200" w:lineRule="exact"/>
        <w:rPr>
          <w:rFonts w:asciiTheme="majorEastAsia" w:eastAsiaTheme="majorEastAsia" w:hAnsiTheme="majorEastAsia"/>
        </w:rPr>
      </w:pPr>
    </w:p>
    <w:p w14:paraId="02D54DF5" w14:textId="77777777" w:rsidR="000C1AF1" w:rsidRPr="0043616F" w:rsidRDefault="000C1AF1" w:rsidP="00905330">
      <w:pPr>
        <w:spacing w:line="360" w:lineRule="exact"/>
        <w:rPr>
          <w:rFonts w:asciiTheme="majorEastAsia" w:eastAsiaTheme="majorEastAsia" w:hAnsiTheme="majorEastAsia"/>
        </w:rPr>
      </w:pPr>
      <w:r w:rsidRPr="0043616F">
        <w:rPr>
          <w:rFonts w:asciiTheme="majorEastAsia" w:eastAsiaTheme="majorEastAsia" w:hAnsiTheme="majorEastAsia" w:hint="eastAsia"/>
        </w:rPr>
        <w:t>２　就職状況に係る留意事項</w:t>
      </w:r>
    </w:p>
    <w:p w14:paraId="4C1C7384" w14:textId="77777777" w:rsidR="000C1AF1" w:rsidRPr="0043616F" w:rsidRDefault="000C1AF1" w:rsidP="00905330">
      <w:pPr>
        <w:spacing w:line="360" w:lineRule="exact"/>
        <w:rPr>
          <w:rFonts w:asciiTheme="majorEastAsia" w:eastAsiaTheme="majorEastAsia" w:hAnsiTheme="majorEastAsia"/>
        </w:rPr>
      </w:pPr>
      <w:r w:rsidRPr="0043616F">
        <w:rPr>
          <w:rFonts w:asciiTheme="majorEastAsia" w:eastAsiaTheme="majorEastAsia" w:hAnsiTheme="majorEastAsia" w:hint="eastAsia"/>
        </w:rPr>
        <w:t>（１）就職者</w:t>
      </w:r>
    </w:p>
    <w:p w14:paraId="7A885BAE" w14:textId="0C6B3FCA" w:rsidR="000C1AF1" w:rsidRPr="0043616F" w:rsidRDefault="000C1AF1" w:rsidP="00905330">
      <w:pPr>
        <w:spacing w:line="360" w:lineRule="exact"/>
        <w:ind w:leftChars="202" w:left="444" w:firstLineChars="68" w:firstLine="150"/>
        <w:rPr>
          <w:rFonts w:asciiTheme="majorEastAsia" w:eastAsiaTheme="majorEastAsia" w:hAnsiTheme="majorEastAsia"/>
        </w:rPr>
      </w:pPr>
      <w:r w:rsidRPr="0043616F">
        <w:rPr>
          <w:rFonts w:asciiTheme="majorEastAsia" w:eastAsiaTheme="majorEastAsia" w:hAnsiTheme="majorEastAsia" w:hint="eastAsia"/>
        </w:rPr>
        <w:t>「就職者」は、雇用された者（正社員、契約社員、臨時・季節、パート</w:t>
      </w:r>
      <w:r>
        <w:rPr>
          <w:rFonts w:asciiTheme="majorEastAsia" w:eastAsiaTheme="majorEastAsia" w:hAnsiTheme="majorEastAsia" w:hint="eastAsia"/>
        </w:rPr>
        <w:t>、</w:t>
      </w:r>
      <w:r w:rsidRPr="0043616F">
        <w:rPr>
          <w:rFonts w:asciiTheme="majorEastAsia" w:eastAsiaTheme="majorEastAsia" w:hAnsiTheme="majorEastAsia" w:hint="eastAsia"/>
        </w:rPr>
        <w:t>アルバイト、日雇、派遣）及び自営を開始した者とする。それぞれの雇用形態の定義については、</w:t>
      </w:r>
      <w:r w:rsidR="000B0D30">
        <w:rPr>
          <w:rFonts w:asciiTheme="majorEastAsia" w:eastAsiaTheme="majorEastAsia" w:hAnsiTheme="majorEastAsia" w:hint="eastAsia"/>
        </w:rPr>
        <w:t>別紙１－１</w:t>
      </w:r>
      <w:r w:rsidRPr="0043616F">
        <w:rPr>
          <w:rFonts w:asciiTheme="majorEastAsia" w:eastAsiaTheme="majorEastAsia" w:hAnsiTheme="majorEastAsia" w:hint="eastAsia"/>
        </w:rPr>
        <w:t>の裏面を参照すること。</w:t>
      </w:r>
    </w:p>
    <w:p w14:paraId="5C32130D" w14:textId="77777777" w:rsidR="000C1AF1" w:rsidRPr="0043616F" w:rsidRDefault="000C1AF1" w:rsidP="00905330">
      <w:pPr>
        <w:spacing w:afterLines="50" w:after="178" w:line="360" w:lineRule="exact"/>
        <w:ind w:leftChars="202" w:left="444" w:firstLineChars="135" w:firstLine="297"/>
        <w:rPr>
          <w:rFonts w:asciiTheme="majorEastAsia" w:eastAsiaTheme="majorEastAsia" w:hAnsiTheme="majorEastAsia"/>
        </w:rPr>
      </w:pPr>
      <w:r w:rsidRPr="0043616F">
        <w:rPr>
          <w:rFonts w:asciiTheme="majorEastAsia" w:eastAsiaTheme="majorEastAsia" w:hAnsiTheme="majorEastAsia" w:hint="eastAsia"/>
        </w:rPr>
        <w:t>なお、役員及び自営業を開始する場合を除き、例えば、家事を手伝うといった場合や内職者、シルバー人材センターが有償で請負を提供する仕事への就業者等、雇用に関係ない者は含まれないものとする。</w:t>
      </w:r>
    </w:p>
    <w:p w14:paraId="0811C8D8" w14:textId="77777777" w:rsidR="000C1AF1" w:rsidRPr="0043616F" w:rsidRDefault="000C1AF1" w:rsidP="00905330">
      <w:pPr>
        <w:spacing w:line="360" w:lineRule="exact"/>
        <w:rPr>
          <w:rFonts w:asciiTheme="majorEastAsia" w:eastAsiaTheme="majorEastAsia" w:hAnsiTheme="majorEastAsia"/>
        </w:rPr>
      </w:pPr>
      <w:r w:rsidRPr="0043616F">
        <w:rPr>
          <w:rFonts w:asciiTheme="majorEastAsia" w:eastAsiaTheme="majorEastAsia" w:hAnsiTheme="majorEastAsia" w:hint="eastAsia"/>
        </w:rPr>
        <w:t>（２）就職内定者</w:t>
      </w:r>
    </w:p>
    <w:p w14:paraId="2D52C842" w14:textId="77777777" w:rsidR="000C1AF1" w:rsidRPr="0043616F" w:rsidRDefault="000C1AF1" w:rsidP="00905330">
      <w:pPr>
        <w:spacing w:afterLines="50" w:after="178" w:line="360" w:lineRule="exact"/>
        <w:ind w:leftChars="202" w:left="444" w:firstLineChars="68" w:firstLine="150"/>
        <w:rPr>
          <w:rFonts w:asciiTheme="majorEastAsia" w:eastAsiaTheme="majorEastAsia" w:hAnsiTheme="majorEastAsia"/>
        </w:rPr>
      </w:pPr>
      <w:r w:rsidRPr="0043616F">
        <w:rPr>
          <w:rFonts w:asciiTheme="majorEastAsia" w:eastAsiaTheme="majorEastAsia" w:hAnsiTheme="majorEastAsia" w:hint="eastAsia"/>
        </w:rPr>
        <w:t>「就職内定者」は、受講生からの書面に就職予定日の記載がある場合のみ可とする。</w:t>
      </w:r>
    </w:p>
    <w:p w14:paraId="6A75C40E" w14:textId="256A5A8F" w:rsidR="000C1AF1" w:rsidRPr="0043616F" w:rsidRDefault="000C1AF1" w:rsidP="00905330">
      <w:pPr>
        <w:spacing w:line="360" w:lineRule="exact"/>
        <w:rPr>
          <w:rFonts w:asciiTheme="majorEastAsia" w:eastAsiaTheme="majorEastAsia" w:hAnsiTheme="majorEastAsia"/>
        </w:rPr>
      </w:pPr>
      <w:r w:rsidRPr="0043616F">
        <w:rPr>
          <w:rFonts w:asciiTheme="majorEastAsia" w:eastAsiaTheme="majorEastAsia" w:hAnsiTheme="majorEastAsia" w:hint="eastAsia"/>
        </w:rPr>
        <w:t>（</w:t>
      </w:r>
      <w:r w:rsidR="00C41E6B">
        <w:rPr>
          <w:rFonts w:asciiTheme="majorEastAsia" w:eastAsiaTheme="majorEastAsia" w:hAnsiTheme="majorEastAsia" w:hint="eastAsia"/>
        </w:rPr>
        <w:t>３</w:t>
      </w:r>
      <w:r w:rsidRPr="0043616F">
        <w:rPr>
          <w:rFonts w:asciiTheme="majorEastAsia" w:eastAsiaTheme="majorEastAsia" w:hAnsiTheme="majorEastAsia" w:hint="eastAsia"/>
        </w:rPr>
        <w:t>）自営</w:t>
      </w:r>
    </w:p>
    <w:p w14:paraId="42EF2ABF" w14:textId="77777777" w:rsidR="000C1AF1" w:rsidRPr="0043616F" w:rsidRDefault="000C1AF1" w:rsidP="00905330">
      <w:pPr>
        <w:spacing w:afterLines="50" w:after="178" w:line="360" w:lineRule="exact"/>
        <w:ind w:firstLineChars="337" w:firstLine="741"/>
        <w:rPr>
          <w:rFonts w:asciiTheme="majorEastAsia" w:eastAsiaTheme="majorEastAsia" w:hAnsiTheme="majorEastAsia"/>
        </w:rPr>
      </w:pPr>
      <w:r w:rsidRPr="0043616F">
        <w:rPr>
          <w:rFonts w:asciiTheme="majorEastAsia" w:eastAsiaTheme="majorEastAsia" w:hAnsiTheme="majorEastAsia" w:hint="eastAsia"/>
        </w:rPr>
        <w:t>法人設立届出書又は個人事業開廃届出書の写しを添付させること。</w:t>
      </w:r>
    </w:p>
    <w:p w14:paraId="6C47BD2C" w14:textId="68DD109E" w:rsidR="000C1AF1" w:rsidRPr="0043616F" w:rsidRDefault="000C1AF1" w:rsidP="00905330">
      <w:pPr>
        <w:spacing w:line="360" w:lineRule="exact"/>
        <w:rPr>
          <w:rFonts w:asciiTheme="majorEastAsia" w:eastAsiaTheme="majorEastAsia" w:hAnsiTheme="majorEastAsia"/>
        </w:rPr>
      </w:pPr>
      <w:r w:rsidRPr="0043616F">
        <w:rPr>
          <w:rFonts w:asciiTheme="majorEastAsia" w:eastAsiaTheme="majorEastAsia" w:hAnsiTheme="majorEastAsia" w:hint="eastAsia"/>
        </w:rPr>
        <w:t>（</w:t>
      </w:r>
      <w:r w:rsidR="00C41E6B">
        <w:rPr>
          <w:rFonts w:asciiTheme="majorEastAsia" w:eastAsiaTheme="majorEastAsia" w:hAnsiTheme="majorEastAsia" w:hint="eastAsia"/>
        </w:rPr>
        <w:t>４</w:t>
      </w:r>
      <w:r w:rsidRPr="0043616F">
        <w:rPr>
          <w:rFonts w:asciiTheme="majorEastAsia" w:eastAsiaTheme="majorEastAsia" w:hAnsiTheme="majorEastAsia" w:hint="eastAsia"/>
        </w:rPr>
        <w:t>）受託</w:t>
      </w:r>
      <w:r w:rsidR="005E4178">
        <w:rPr>
          <w:rFonts w:asciiTheme="majorEastAsia" w:eastAsiaTheme="majorEastAsia" w:hAnsiTheme="majorEastAsia" w:hint="eastAsia"/>
        </w:rPr>
        <w:t>機関</w:t>
      </w:r>
      <w:r w:rsidRPr="0043616F">
        <w:rPr>
          <w:rFonts w:asciiTheme="majorEastAsia" w:eastAsiaTheme="majorEastAsia" w:hAnsiTheme="majorEastAsia" w:hint="eastAsia"/>
        </w:rPr>
        <w:t>又はその関連事業主への就職（内定）</w:t>
      </w:r>
    </w:p>
    <w:p w14:paraId="17312E62" w14:textId="22C054FD" w:rsidR="000C1AF1" w:rsidRPr="0043616F" w:rsidRDefault="000C1AF1" w:rsidP="00905330">
      <w:pPr>
        <w:spacing w:afterLines="50" w:after="178" w:line="360" w:lineRule="exact"/>
        <w:ind w:leftChars="202" w:left="444" w:firstLineChars="135" w:firstLine="297"/>
        <w:rPr>
          <w:rFonts w:asciiTheme="majorEastAsia" w:eastAsiaTheme="majorEastAsia" w:hAnsiTheme="majorEastAsia"/>
        </w:rPr>
      </w:pPr>
      <w:r w:rsidRPr="0043616F">
        <w:rPr>
          <w:rFonts w:asciiTheme="majorEastAsia" w:eastAsiaTheme="majorEastAsia" w:hAnsiTheme="majorEastAsia" w:hint="eastAsia"/>
        </w:rPr>
        <w:t>受託</w:t>
      </w:r>
      <w:r w:rsidR="005E4178">
        <w:rPr>
          <w:rFonts w:asciiTheme="majorEastAsia" w:eastAsiaTheme="majorEastAsia" w:hAnsiTheme="majorEastAsia" w:hint="eastAsia"/>
        </w:rPr>
        <w:t>機関</w:t>
      </w:r>
      <w:r w:rsidRPr="0043616F">
        <w:rPr>
          <w:rFonts w:asciiTheme="majorEastAsia" w:eastAsiaTheme="majorEastAsia" w:hAnsiTheme="majorEastAsia" w:hint="eastAsia"/>
        </w:rPr>
        <w:t>又はその関連事業主に、雇用又は内定した場合は、雇用保険被保険者資格取得届等の受理後に公共職業安定所長から事業主に交付される雇用保険被保険者資格取得確認通知書の写しを、委託者への報告の際に提出すること。</w:t>
      </w:r>
    </w:p>
    <w:p w14:paraId="54CD2092" w14:textId="77777777" w:rsidR="000C1AF1" w:rsidRPr="0043616F" w:rsidRDefault="000C1AF1" w:rsidP="00905330">
      <w:pPr>
        <w:spacing w:afterLines="50" w:after="178" w:line="360" w:lineRule="exact"/>
        <w:ind w:leftChars="202" w:left="444" w:firstLineChars="135" w:firstLine="297"/>
        <w:rPr>
          <w:rFonts w:asciiTheme="majorEastAsia" w:eastAsiaTheme="majorEastAsia" w:hAnsiTheme="majorEastAsia"/>
        </w:rPr>
      </w:pPr>
      <w:r w:rsidRPr="0043616F">
        <w:rPr>
          <w:rFonts w:asciiTheme="majorEastAsia" w:eastAsiaTheme="majorEastAsia" w:hAnsiTheme="majorEastAsia" w:hint="eastAsia"/>
        </w:rPr>
        <w:t>なお「関連事業主」とは、資本的、経済的及び組織的にみて受託機関と密接な関係にある事業主をいい、次のいずれかの要件に該当する事業主は関連事業主とする。</w:t>
      </w:r>
    </w:p>
    <w:p w14:paraId="5C675901" w14:textId="2689977D" w:rsidR="000C1AF1" w:rsidRPr="0043616F" w:rsidRDefault="000C1AF1" w:rsidP="00905330">
      <w:pPr>
        <w:spacing w:afterLines="50" w:after="178" w:line="360" w:lineRule="exact"/>
        <w:ind w:leftChars="338" w:left="891" w:hangingChars="67" w:hanging="147"/>
        <w:rPr>
          <w:rFonts w:asciiTheme="majorEastAsia" w:eastAsiaTheme="majorEastAsia" w:hAnsiTheme="majorEastAsia"/>
        </w:rPr>
      </w:pPr>
      <w:r w:rsidRPr="0043616F">
        <w:rPr>
          <w:rFonts w:asciiTheme="majorEastAsia" w:eastAsiaTheme="majorEastAsia" w:hAnsiTheme="majorEastAsia" w:hint="eastAsia"/>
        </w:rPr>
        <w:t>ア　受託</w:t>
      </w:r>
      <w:r w:rsidR="005E4178">
        <w:rPr>
          <w:rFonts w:asciiTheme="majorEastAsia" w:eastAsiaTheme="majorEastAsia" w:hAnsiTheme="majorEastAsia" w:hint="eastAsia"/>
        </w:rPr>
        <w:t>機関</w:t>
      </w:r>
      <w:r w:rsidRPr="0043616F">
        <w:rPr>
          <w:rFonts w:asciiTheme="majorEastAsia" w:eastAsiaTheme="majorEastAsia" w:hAnsiTheme="majorEastAsia" w:hint="eastAsia"/>
        </w:rPr>
        <w:t>又は訓練修了生等が就職又は内定した事業主（以下「就職先事業主」という。）の資本金の全部又は大部分が受託機関又は就職先事業主の出資によるものであること。具体的には、受託</w:t>
      </w:r>
      <w:r w:rsidR="005E4178">
        <w:rPr>
          <w:rFonts w:asciiTheme="majorEastAsia" w:eastAsiaTheme="majorEastAsia" w:hAnsiTheme="majorEastAsia" w:hint="eastAsia"/>
        </w:rPr>
        <w:t>機関</w:t>
      </w:r>
      <w:r w:rsidRPr="0043616F">
        <w:rPr>
          <w:rFonts w:asciiTheme="majorEastAsia" w:eastAsiaTheme="majorEastAsia" w:hAnsiTheme="majorEastAsia" w:hint="eastAsia"/>
        </w:rPr>
        <w:t>（又は就職先事業主）の発行済株式の総数又は出資の総額に占める就職先事業主（又は受託機関）の所有株式数又は出資の割合が50％を超えるものであること。</w:t>
      </w:r>
    </w:p>
    <w:p w14:paraId="03CE5EA6" w14:textId="77777777" w:rsidR="000C1AF1" w:rsidRPr="0043616F" w:rsidRDefault="000C1AF1" w:rsidP="00905330">
      <w:pPr>
        <w:spacing w:after="50" w:line="360" w:lineRule="exact"/>
        <w:ind w:leftChars="338" w:left="891" w:hangingChars="67" w:hanging="147"/>
        <w:rPr>
          <w:rFonts w:asciiTheme="majorEastAsia" w:eastAsiaTheme="majorEastAsia" w:hAnsiTheme="majorEastAsia"/>
        </w:rPr>
      </w:pPr>
      <w:r w:rsidRPr="0043616F">
        <w:rPr>
          <w:rFonts w:asciiTheme="majorEastAsia" w:eastAsiaTheme="majorEastAsia" w:hAnsiTheme="majorEastAsia" w:hint="eastAsia"/>
        </w:rPr>
        <w:t>イ　取締役会の構成員について次のいずれかに該当すること。</w:t>
      </w:r>
    </w:p>
    <w:p w14:paraId="1F11AD45" w14:textId="77777777" w:rsidR="000C1AF1" w:rsidRPr="0043616F" w:rsidRDefault="000C1AF1" w:rsidP="00905330">
      <w:pPr>
        <w:spacing w:after="50" w:line="360" w:lineRule="exact"/>
        <w:ind w:leftChars="338" w:left="891" w:hangingChars="67" w:hanging="147"/>
        <w:rPr>
          <w:rFonts w:asciiTheme="majorEastAsia" w:eastAsiaTheme="majorEastAsia" w:hAnsiTheme="majorEastAsia"/>
        </w:rPr>
      </w:pPr>
      <w:r w:rsidRPr="0043616F">
        <w:rPr>
          <w:rFonts w:asciiTheme="majorEastAsia" w:eastAsiaTheme="majorEastAsia" w:hAnsiTheme="majorEastAsia" w:hint="eastAsia"/>
        </w:rPr>
        <w:t xml:space="preserve">　　①　代表者が同一人物であること。</w:t>
      </w:r>
    </w:p>
    <w:p w14:paraId="0430F4EE" w14:textId="77777777" w:rsidR="000C1AF1" w:rsidRPr="0043616F" w:rsidRDefault="000C1AF1" w:rsidP="00905330">
      <w:pPr>
        <w:spacing w:afterLines="50" w:after="178" w:line="360" w:lineRule="exact"/>
        <w:ind w:leftChars="338" w:left="891" w:hangingChars="67" w:hanging="147"/>
        <w:rPr>
          <w:rFonts w:asciiTheme="majorEastAsia" w:eastAsiaTheme="majorEastAsia" w:hAnsiTheme="majorEastAsia"/>
        </w:rPr>
      </w:pPr>
      <w:r w:rsidRPr="0043616F">
        <w:rPr>
          <w:rFonts w:asciiTheme="majorEastAsia" w:eastAsiaTheme="majorEastAsia" w:hAnsiTheme="majorEastAsia" w:hint="eastAsia"/>
        </w:rPr>
        <w:t xml:space="preserve">　　②　取締役を兼務している者がいずれかの取締役会の過半数を占めていること。</w:t>
      </w:r>
    </w:p>
    <w:p w14:paraId="6530FF2A" w14:textId="77777777" w:rsidR="000C1AF1" w:rsidRPr="0043616F" w:rsidRDefault="000C1AF1" w:rsidP="00905330">
      <w:pPr>
        <w:spacing w:afterLines="50" w:after="178" w:line="360" w:lineRule="exact"/>
        <w:ind w:leftChars="202" w:left="444" w:rightChars="-194" w:right="-427" w:firstLineChars="100" w:firstLine="220"/>
        <w:rPr>
          <w:rFonts w:asciiTheme="majorEastAsia" w:eastAsiaTheme="majorEastAsia" w:hAnsiTheme="majorEastAsia"/>
        </w:rPr>
      </w:pPr>
      <w:r w:rsidRPr="0043616F">
        <w:rPr>
          <w:rFonts w:asciiTheme="majorEastAsia" w:eastAsiaTheme="majorEastAsia" w:hAnsiTheme="majorEastAsia" w:hint="eastAsia"/>
        </w:rPr>
        <w:lastRenderedPageBreak/>
        <w:t>なお、就職先事業主が以上の要件に該当するかどうかは、受託者から報告するものとする。</w:t>
      </w:r>
    </w:p>
    <w:p w14:paraId="23B9CAA5" w14:textId="570A2FF8" w:rsidR="000C1AF1" w:rsidRPr="0043616F" w:rsidRDefault="000C1AF1" w:rsidP="00905330">
      <w:pPr>
        <w:spacing w:afterLines="50" w:after="178" w:line="360" w:lineRule="exact"/>
        <w:rPr>
          <w:rFonts w:asciiTheme="majorEastAsia" w:eastAsiaTheme="majorEastAsia" w:hAnsiTheme="majorEastAsia"/>
        </w:rPr>
      </w:pPr>
      <w:r w:rsidRPr="0043616F">
        <w:rPr>
          <w:rFonts w:asciiTheme="majorEastAsia" w:eastAsiaTheme="majorEastAsia" w:hAnsiTheme="majorEastAsia" w:hint="eastAsia"/>
        </w:rPr>
        <w:t>（</w:t>
      </w:r>
      <w:r w:rsidR="00C41E6B">
        <w:rPr>
          <w:rFonts w:asciiTheme="majorEastAsia" w:eastAsiaTheme="majorEastAsia" w:hAnsiTheme="majorEastAsia" w:hint="eastAsia"/>
        </w:rPr>
        <w:t>５</w:t>
      </w:r>
      <w:r w:rsidRPr="0043616F">
        <w:rPr>
          <w:rFonts w:asciiTheme="majorEastAsia" w:eastAsiaTheme="majorEastAsia" w:hAnsiTheme="majorEastAsia" w:hint="eastAsia"/>
        </w:rPr>
        <w:t>）トライアル雇用</w:t>
      </w:r>
    </w:p>
    <w:p w14:paraId="299FF45C" w14:textId="77777777" w:rsidR="000C1AF1" w:rsidRPr="0043616F" w:rsidRDefault="000C1AF1" w:rsidP="00905330">
      <w:pPr>
        <w:spacing w:afterLines="50" w:after="178" w:line="360" w:lineRule="exact"/>
        <w:ind w:leftChars="202" w:left="444" w:firstLineChars="135" w:firstLine="297"/>
        <w:rPr>
          <w:rFonts w:asciiTheme="majorEastAsia" w:eastAsiaTheme="majorEastAsia" w:hAnsiTheme="majorEastAsia"/>
        </w:rPr>
      </w:pPr>
      <w:r w:rsidRPr="0043616F">
        <w:rPr>
          <w:rFonts w:asciiTheme="majorEastAsia" w:eastAsiaTheme="majorEastAsia" w:hAnsiTheme="majorEastAsia" w:hint="eastAsia"/>
        </w:rPr>
        <w:t>トライアル雇用期間後に再度採否判定がされるため、トライアル雇用期間をひとつの雇用期間とみなすものとする。</w:t>
      </w:r>
    </w:p>
    <w:p w14:paraId="786E2DC8" w14:textId="59599423" w:rsidR="000C1AF1" w:rsidRPr="0043616F" w:rsidRDefault="000C1AF1" w:rsidP="00905330">
      <w:pPr>
        <w:spacing w:afterLines="50" w:after="178" w:line="360" w:lineRule="exact"/>
        <w:rPr>
          <w:rFonts w:asciiTheme="majorEastAsia" w:eastAsiaTheme="majorEastAsia" w:hAnsiTheme="majorEastAsia"/>
        </w:rPr>
      </w:pPr>
      <w:r w:rsidRPr="0043616F">
        <w:rPr>
          <w:rFonts w:asciiTheme="majorEastAsia" w:eastAsiaTheme="majorEastAsia" w:hAnsiTheme="majorEastAsia" w:hint="eastAsia"/>
        </w:rPr>
        <w:t>（</w:t>
      </w:r>
      <w:r w:rsidR="00C41E6B">
        <w:rPr>
          <w:rFonts w:asciiTheme="majorEastAsia" w:eastAsiaTheme="majorEastAsia" w:hAnsiTheme="majorEastAsia" w:hint="eastAsia"/>
        </w:rPr>
        <w:t>６</w:t>
      </w:r>
      <w:r w:rsidRPr="0043616F">
        <w:rPr>
          <w:rFonts w:asciiTheme="majorEastAsia" w:eastAsiaTheme="majorEastAsia" w:hAnsiTheme="majorEastAsia" w:hint="eastAsia"/>
        </w:rPr>
        <w:t>）試用期間</w:t>
      </w:r>
    </w:p>
    <w:p w14:paraId="35DF52FC" w14:textId="77777777" w:rsidR="000C1AF1" w:rsidRPr="0043616F" w:rsidRDefault="000C1AF1" w:rsidP="00905330">
      <w:pPr>
        <w:spacing w:afterLines="50" w:after="178" w:line="360" w:lineRule="exact"/>
        <w:ind w:leftChars="202" w:left="444" w:firstLineChars="135" w:firstLine="297"/>
        <w:rPr>
          <w:rFonts w:asciiTheme="majorEastAsia" w:eastAsiaTheme="majorEastAsia" w:hAnsiTheme="majorEastAsia"/>
        </w:rPr>
      </w:pPr>
      <w:r w:rsidRPr="0043616F">
        <w:rPr>
          <w:rFonts w:asciiTheme="majorEastAsia" w:eastAsiaTheme="majorEastAsia" w:hAnsiTheme="majorEastAsia" w:hint="eastAsia"/>
        </w:rPr>
        <w:t>試用期間後に再度採否判定がされる場合は、試用期間を独立した雇用期間とみなすものとする。</w:t>
      </w:r>
    </w:p>
    <w:p w14:paraId="537F54CE" w14:textId="77777777" w:rsidR="000C1AF1" w:rsidRPr="0043616F" w:rsidRDefault="000C1AF1" w:rsidP="00905330">
      <w:pPr>
        <w:spacing w:afterLines="50" w:after="178" w:line="200" w:lineRule="exact"/>
        <w:rPr>
          <w:rFonts w:asciiTheme="majorEastAsia" w:eastAsiaTheme="majorEastAsia" w:hAnsiTheme="majorEastAsia"/>
        </w:rPr>
      </w:pPr>
    </w:p>
    <w:p w14:paraId="56E532B5" w14:textId="77777777" w:rsidR="000C1AF1" w:rsidRPr="0043616F" w:rsidRDefault="000C1AF1" w:rsidP="00905330">
      <w:pPr>
        <w:spacing w:after="50" w:line="360" w:lineRule="exact"/>
        <w:rPr>
          <w:rFonts w:asciiTheme="majorEastAsia" w:eastAsiaTheme="majorEastAsia" w:hAnsiTheme="majorEastAsia"/>
        </w:rPr>
      </w:pPr>
      <w:r w:rsidRPr="0043616F">
        <w:rPr>
          <w:rFonts w:asciiTheme="majorEastAsia" w:eastAsiaTheme="majorEastAsia" w:hAnsiTheme="majorEastAsia" w:hint="eastAsia"/>
        </w:rPr>
        <w:t>３　委託者への報告</w:t>
      </w:r>
    </w:p>
    <w:p w14:paraId="31D73BB9" w14:textId="77777777" w:rsidR="000C1AF1" w:rsidRPr="0043616F" w:rsidRDefault="000C1AF1" w:rsidP="00905330">
      <w:pPr>
        <w:spacing w:after="50" w:line="360" w:lineRule="exact"/>
        <w:ind w:left="147" w:right="-2" w:hangingChars="67" w:hanging="147"/>
        <w:rPr>
          <w:rFonts w:asciiTheme="majorEastAsia" w:eastAsiaTheme="majorEastAsia" w:hAnsiTheme="majorEastAsia"/>
        </w:rPr>
      </w:pPr>
      <w:r w:rsidRPr="0043616F">
        <w:rPr>
          <w:rFonts w:asciiTheme="majorEastAsia" w:eastAsiaTheme="majorEastAsia" w:hAnsiTheme="majorEastAsia" w:hint="eastAsia"/>
        </w:rPr>
        <w:t xml:space="preserve">　　受託者は、受講生（修了生）からの別紙１－１「就職状況報告書」を取りまとめ、別紙１－２「就職状況報告一覧」を作成の上、別紙１－１及びその添付書類並びに別紙１－２を、覚書第４条により定める期限までに委託者へ提出するものとする。</w:t>
      </w:r>
    </w:p>
    <w:p w14:paraId="291AE640" w14:textId="77777777" w:rsidR="000C1AF1" w:rsidRPr="0043616F" w:rsidRDefault="000C1AF1" w:rsidP="00905330">
      <w:pPr>
        <w:spacing w:after="50" w:line="200" w:lineRule="exact"/>
        <w:rPr>
          <w:rFonts w:asciiTheme="majorEastAsia" w:eastAsiaTheme="majorEastAsia" w:hAnsiTheme="majorEastAsia"/>
        </w:rPr>
      </w:pPr>
    </w:p>
    <w:p w14:paraId="07FFE804" w14:textId="77777777" w:rsidR="000C1AF1" w:rsidRPr="0043616F" w:rsidRDefault="000C1AF1" w:rsidP="00905330">
      <w:pPr>
        <w:spacing w:after="50" w:line="360" w:lineRule="exact"/>
        <w:rPr>
          <w:rFonts w:asciiTheme="majorEastAsia" w:eastAsiaTheme="majorEastAsia" w:hAnsiTheme="majorEastAsia"/>
        </w:rPr>
      </w:pPr>
      <w:r w:rsidRPr="0043616F">
        <w:rPr>
          <w:rFonts w:asciiTheme="majorEastAsia" w:eastAsiaTheme="majorEastAsia" w:hAnsiTheme="majorEastAsia" w:hint="eastAsia"/>
        </w:rPr>
        <w:t>４　確認事項</w:t>
      </w:r>
    </w:p>
    <w:p w14:paraId="7F748EDB" w14:textId="77777777" w:rsidR="000C1AF1" w:rsidRPr="0043616F" w:rsidRDefault="000C1AF1" w:rsidP="00905330">
      <w:pPr>
        <w:spacing w:after="50" w:line="360" w:lineRule="exact"/>
        <w:rPr>
          <w:rFonts w:asciiTheme="majorEastAsia" w:eastAsiaTheme="majorEastAsia" w:hAnsiTheme="majorEastAsia"/>
        </w:rPr>
      </w:pPr>
      <w:r w:rsidRPr="0043616F">
        <w:rPr>
          <w:rFonts w:asciiTheme="majorEastAsia" w:eastAsiaTheme="majorEastAsia" w:hAnsiTheme="majorEastAsia" w:hint="eastAsia"/>
        </w:rPr>
        <w:t>（１）添付書類の有無の確認</w:t>
      </w:r>
    </w:p>
    <w:p w14:paraId="35996A9C" w14:textId="77777777" w:rsidR="000C1AF1" w:rsidRPr="0043616F" w:rsidRDefault="000C1AF1" w:rsidP="00905330">
      <w:pPr>
        <w:spacing w:after="50" w:line="360" w:lineRule="exact"/>
        <w:ind w:firstLineChars="300" w:firstLine="660"/>
        <w:rPr>
          <w:rFonts w:asciiTheme="majorEastAsia" w:eastAsiaTheme="majorEastAsia" w:hAnsiTheme="majorEastAsia"/>
        </w:rPr>
      </w:pPr>
      <w:r w:rsidRPr="0043616F">
        <w:rPr>
          <w:rFonts w:asciiTheme="majorEastAsia" w:eastAsiaTheme="majorEastAsia" w:hAnsiTheme="majorEastAsia" w:hint="eastAsia"/>
        </w:rPr>
        <w:t>委託者への報告の際、別紙１－１に以下の書類が添付されているかの確認を行うこと。</w:t>
      </w:r>
    </w:p>
    <w:p w14:paraId="599BB0AC" w14:textId="77777777" w:rsidR="000C1AF1" w:rsidRPr="0043616F" w:rsidRDefault="000C1AF1" w:rsidP="00905330">
      <w:pPr>
        <w:spacing w:after="50" w:line="360" w:lineRule="exact"/>
        <w:ind w:firstLineChars="300" w:firstLine="660"/>
        <w:rPr>
          <w:rFonts w:asciiTheme="majorEastAsia" w:eastAsiaTheme="majorEastAsia" w:hAnsiTheme="majorEastAsia"/>
        </w:rPr>
      </w:pPr>
      <w:r w:rsidRPr="0043616F">
        <w:rPr>
          <w:rFonts w:asciiTheme="majorEastAsia" w:eastAsiaTheme="majorEastAsia" w:hAnsiTheme="majorEastAsia" w:hint="eastAsia"/>
        </w:rPr>
        <w:t>・自営を開始した者については、法人設立届出書又は個人事業開廃届出書の写し</w:t>
      </w:r>
    </w:p>
    <w:p w14:paraId="44D593B2" w14:textId="74583698" w:rsidR="000C1AF1" w:rsidRPr="0043616F" w:rsidRDefault="000C1AF1" w:rsidP="00905330">
      <w:pPr>
        <w:spacing w:after="50" w:line="360" w:lineRule="exact"/>
        <w:ind w:leftChars="300" w:left="891" w:hangingChars="105" w:hanging="231"/>
        <w:rPr>
          <w:rFonts w:asciiTheme="majorEastAsia" w:eastAsiaTheme="majorEastAsia" w:hAnsiTheme="majorEastAsia"/>
        </w:rPr>
      </w:pPr>
      <w:r w:rsidRPr="0043616F">
        <w:rPr>
          <w:rFonts w:asciiTheme="majorEastAsia" w:eastAsiaTheme="majorEastAsia" w:hAnsiTheme="majorEastAsia" w:hint="eastAsia"/>
        </w:rPr>
        <w:t>・受託</w:t>
      </w:r>
      <w:r w:rsidR="00902880">
        <w:rPr>
          <w:rFonts w:asciiTheme="majorEastAsia" w:eastAsiaTheme="majorEastAsia" w:hAnsiTheme="majorEastAsia" w:hint="eastAsia"/>
        </w:rPr>
        <w:t>者</w:t>
      </w:r>
      <w:r w:rsidRPr="0043616F">
        <w:rPr>
          <w:rFonts w:asciiTheme="majorEastAsia" w:eastAsiaTheme="majorEastAsia" w:hAnsiTheme="majorEastAsia" w:hint="eastAsia"/>
        </w:rPr>
        <w:t>又はその関連事業主に雇用された又は内定した者については、雇用保険被保険者資格取得確認通知書の写し</w:t>
      </w:r>
    </w:p>
    <w:p w14:paraId="508FEC01" w14:textId="77777777" w:rsidR="000C1AF1" w:rsidRPr="0043616F" w:rsidRDefault="000C1AF1" w:rsidP="00905330">
      <w:pPr>
        <w:spacing w:after="50" w:line="360" w:lineRule="exact"/>
        <w:rPr>
          <w:rFonts w:asciiTheme="majorEastAsia" w:eastAsiaTheme="majorEastAsia" w:hAnsiTheme="majorEastAsia"/>
        </w:rPr>
      </w:pPr>
      <w:r w:rsidRPr="0043616F">
        <w:rPr>
          <w:rFonts w:asciiTheme="majorEastAsia" w:eastAsiaTheme="majorEastAsia" w:hAnsiTheme="majorEastAsia" w:hint="eastAsia"/>
        </w:rPr>
        <w:t>（２）記載内容の確認</w:t>
      </w:r>
    </w:p>
    <w:p w14:paraId="3C5DC21F" w14:textId="77777777" w:rsidR="000C1AF1" w:rsidRPr="0043616F" w:rsidRDefault="000C1AF1" w:rsidP="00905330">
      <w:pPr>
        <w:spacing w:after="50" w:line="360" w:lineRule="exact"/>
        <w:rPr>
          <w:rFonts w:asciiTheme="majorEastAsia" w:eastAsiaTheme="majorEastAsia" w:hAnsiTheme="majorEastAsia"/>
        </w:rPr>
      </w:pPr>
      <w:r w:rsidRPr="0043616F">
        <w:rPr>
          <w:rFonts w:asciiTheme="majorEastAsia" w:eastAsiaTheme="majorEastAsia" w:hAnsiTheme="majorEastAsia" w:hint="eastAsia"/>
        </w:rPr>
        <w:t xml:space="preserve">　　　別紙１－１について、以下の確認を行うこと。</w:t>
      </w:r>
    </w:p>
    <w:p w14:paraId="73ECFE58" w14:textId="77777777" w:rsidR="000C1AF1" w:rsidRPr="0043616F" w:rsidRDefault="000C1AF1" w:rsidP="00905330">
      <w:pPr>
        <w:spacing w:after="50" w:line="360" w:lineRule="exact"/>
        <w:ind w:firstLineChars="67" w:firstLine="147"/>
        <w:rPr>
          <w:rFonts w:asciiTheme="majorEastAsia" w:eastAsiaTheme="majorEastAsia" w:hAnsiTheme="majorEastAsia"/>
        </w:rPr>
      </w:pPr>
      <w:r w:rsidRPr="0043616F">
        <w:rPr>
          <w:rFonts w:asciiTheme="majorEastAsia" w:eastAsiaTheme="majorEastAsia" w:hAnsiTheme="majorEastAsia" w:hint="eastAsia"/>
        </w:rPr>
        <w:t xml:space="preserve">　　・氏名、事業所名、就職日、１週間の所定労働時間等の記載漏れはないか。</w:t>
      </w:r>
    </w:p>
    <w:p w14:paraId="65E66310" w14:textId="77777777" w:rsidR="000C1AF1" w:rsidRPr="0043616F" w:rsidRDefault="000C1AF1" w:rsidP="00905330">
      <w:pPr>
        <w:spacing w:after="50" w:line="360" w:lineRule="exact"/>
        <w:ind w:leftChars="270" w:left="741" w:hangingChars="67" w:hanging="147"/>
        <w:rPr>
          <w:rFonts w:asciiTheme="majorEastAsia" w:eastAsiaTheme="majorEastAsia" w:hAnsiTheme="majorEastAsia"/>
        </w:rPr>
      </w:pPr>
      <w:r w:rsidRPr="0043616F">
        <w:rPr>
          <w:rFonts w:asciiTheme="majorEastAsia" w:eastAsiaTheme="majorEastAsia" w:hAnsiTheme="majorEastAsia" w:hint="eastAsia"/>
        </w:rPr>
        <w:t>・内定の場合、書面には「就職予定日」が記載されているか。</w:t>
      </w:r>
    </w:p>
    <w:p w14:paraId="527348A2" w14:textId="77777777" w:rsidR="000C1AF1" w:rsidRPr="0043616F" w:rsidRDefault="000C1AF1" w:rsidP="00905330">
      <w:pPr>
        <w:spacing w:after="50" w:line="360" w:lineRule="exact"/>
        <w:ind w:leftChars="270" w:left="741" w:hangingChars="67" w:hanging="147"/>
        <w:rPr>
          <w:rFonts w:asciiTheme="majorEastAsia" w:eastAsiaTheme="majorEastAsia" w:hAnsiTheme="majorEastAsia"/>
        </w:rPr>
      </w:pPr>
      <w:r w:rsidRPr="0043616F">
        <w:rPr>
          <w:rFonts w:asciiTheme="majorEastAsia" w:eastAsiaTheme="majorEastAsia" w:hAnsiTheme="majorEastAsia" w:hint="eastAsia"/>
        </w:rPr>
        <w:t>・就職先の確認欄について、記載されているか。</w:t>
      </w:r>
    </w:p>
    <w:p w14:paraId="2BB6574E" w14:textId="77777777" w:rsidR="000C1AF1" w:rsidRPr="0043616F" w:rsidRDefault="000C1AF1" w:rsidP="00905330">
      <w:pPr>
        <w:spacing w:after="50" w:line="360" w:lineRule="exact"/>
        <w:ind w:leftChars="270" w:left="741" w:hangingChars="67" w:hanging="147"/>
        <w:rPr>
          <w:rFonts w:asciiTheme="majorEastAsia" w:eastAsiaTheme="majorEastAsia" w:hAnsiTheme="majorEastAsia"/>
        </w:rPr>
      </w:pPr>
      <w:r w:rsidRPr="0043616F">
        <w:rPr>
          <w:rFonts w:asciiTheme="majorEastAsia" w:eastAsiaTheme="majorEastAsia" w:hAnsiTheme="majorEastAsia" w:hint="eastAsia"/>
        </w:rPr>
        <w:t xml:space="preserve">　なお、就職先事業所の押印のある雇用契約書の写し等が添付されている場合は、就職先の確認欄について記載がなくとも差し支えないものとする。</w:t>
      </w:r>
    </w:p>
    <w:p w14:paraId="0D4006C2" w14:textId="77777777" w:rsidR="000C1AF1" w:rsidRPr="0043616F" w:rsidRDefault="000C1AF1" w:rsidP="00905330">
      <w:pPr>
        <w:spacing w:after="50" w:line="200" w:lineRule="exact"/>
        <w:rPr>
          <w:rFonts w:asciiTheme="majorEastAsia" w:eastAsiaTheme="majorEastAsia" w:hAnsiTheme="majorEastAsia"/>
        </w:rPr>
      </w:pPr>
    </w:p>
    <w:p w14:paraId="6C4FF586" w14:textId="77777777" w:rsidR="000C1AF1" w:rsidRPr="0043616F" w:rsidRDefault="000C1AF1" w:rsidP="00905330">
      <w:pPr>
        <w:spacing w:after="50" w:line="360" w:lineRule="exact"/>
        <w:rPr>
          <w:rFonts w:asciiTheme="majorEastAsia" w:eastAsiaTheme="majorEastAsia" w:hAnsiTheme="majorEastAsia"/>
        </w:rPr>
      </w:pPr>
      <w:r w:rsidRPr="0043616F">
        <w:rPr>
          <w:rFonts w:asciiTheme="majorEastAsia" w:eastAsiaTheme="majorEastAsia" w:hAnsiTheme="majorEastAsia" w:hint="eastAsia"/>
        </w:rPr>
        <w:t>５　その他</w:t>
      </w:r>
    </w:p>
    <w:p w14:paraId="528B0699" w14:textId="71303997" w:rsidR="000C1AF1" w:rsidRPr="0043616F" w:rsidRDefault="000C1AF1" w:rsidP="00905330">
      <w:pPr>
        <w:spacing w:after="50" w:line="360" w:lineRule="exact"/>
        <w:ind w:leftChars="135" w:left="297" w:firstLineChars="68" w:firstLine="150"/>
        <w:rPr>
          <w:rFonts w:asciiTheme="majorEastAsia" w:eastAsiaTheme="majorEastAsia" w:hAnsiTheme="majorEastAsia"/>
        </w:rPr>
      </w:pPr>
      <w:r w:rsidRPr="0043616F">
        <w:rPr>
          <w:rFonts w:asciiTheme="majorEastAsia" w:eastAsiaTheme="majorEastAsia" w:hAnsiTheme="majorEastAsia" w:hint="eastAsia"/>
        </w:rPr>
        <w:t>受講生（修了生）の追跡が困難になった場合又は</w:t>
      </w:r>
      <w:r w:rsidR="00177F24">
        <w:rPr>
          <w:rFonts w:asciiTheme="majorEastAsia" w:eastAsiaTheme="majorEastAsia" w:hAnsiTheme="majorEastAsia" w:hint="eastAsia"/>
        </w:rPr>
        <w:t>３箇月</w:t>
      </w:r>
      <w:r w:rsidRPr="0043616F">
        <w:rPr>
          <w:rFonts w:asciiTheme="majorEastAsia" w:eastAsiaTheme="majorEastAsia" w:hAnsiTheme="majorEastAsia" w:hint="eastAsia"/>
        </w:rPr>
        <w:t>後調査時点で未回答であった場合は、別紙１－２の「就職状況」欄にその旨を記入すること。また、追跡が困難になった場合はその理由を同様式の「備考」欄に記入すること。</w:t>
      </w:r>
    </w:p>
    <w:p w14:paraId="3A88EB3B" w14:textId="77777777" w:rsidR="000C1AF1" w:rsidRPr="0043616F" w:rsidRDefault="000C1AF1" w:rsidP="00905330">
      <w:pPr>
        <w:spacing w:after="50" w:line="360" w:lineRule="exact"/>
        <w:ind w:leftChars="135" w:left="297" w:firstLineChars="68" w:firstLine="150"/>
        <w:rPr>
          <w:rFonts w:asciiTheme="majorEastAsia" w:eastAsiaTheme="majorEastAsia" w:hAnsiTheme="majorEastAsia"/>
        </w:rPr>
      </w:pPr>
      <w:r w:rsidRPr="0043616F">
        <w:rPr>
          <w:rFonts w:asciiTheme="majorEastAsia" w:eastAsiaTheme="majorEastAsia" w:hAnsiTheme="majorEastAsia" w:hint="eastAsia"/>
        </w:rPr>
        <w:t>【追跡困難の理由例】</w:t>
      </w:r>
    </w:p>
    <w:p w14:paraId="31B5137F" w14:textId="1BB79C24" w:rsidR="000C1AF1" w:rsidRDefault="000C1AF1" w:rsidP="00905330">
      <w:pPr>
        <w:spacing w:after="50" w:line="360" w:lineRule="exact"/>
        <w:ind w:leftChars="135" w:left="297" w:firstLineChars="68" w:firstLine="150"/>
        <w:rPr>
          <w:rFonts w:asciiTheme="majorEastAsia" w:eastAsiaTheme="majorEastAsia" w:hAnsiTheme="majorEastAsia"/>
        </w:rPr>
        <w:sectPr w:rsidR="000C1AF1" w:rsidSect="006B4855">
          <w:headerReference w:type="even" r:id="rId11"/>
          <w:footerReference w:type="even" r:id="rId12"/>
          <w:footerReference w:type="default" r:id="rId13"/>
          <w:headerReference w:type="first" r:id="rId14"/>
          <w:footerReference w:type="first" r:id="rId15"/>
          <w:type w:val="continuous"/>
          <w:pgSz w:w="11906" w:h="16838" w:code="9"/>
          <w:pgMar w:top="1134" w:right="1418" w:bottom="1134" w:left="1418" w:header="284" w:footer="284" w:gutter="0"/>
          <w:cols w:space="720"/>
          <w:noEndnote/>
          <w:docGrid w:type="linesAndChars" w:linePitch="356"/>
        </w:sectPr>
      </w:pPr>
      <w:r w:rsidRPr="0043616F">
        <w:rPr>
          <w:rFonts w:asciiTheme="majorEastAsia" w:eastAsiaTheme="majorEastAsia" w:hAnsiTheme="majorEastAsia" w:hint="eastAsia"/>
        </w:rPr>
        <w:t xml:space="preserve">　転居先不明の転居、連絡をとることが困難な地域（海外等）への転居、本人の死亡</w:t>
      </w:r>
      <w:r w:rsidR="009A7A43">
        <w:rPr>
          <w:rFonts w:asciiTheme="majorEastAsia" w:eastAsiaTheme="majorEastAsia" w:hAnsiTheme="majorEastAsia" w:hint="eastAsia"/>
        </w:rPr>
        <w:t>等</w:t>
      </w:r>
    </w:p>
    <w:p w14:paraId="6321541A" w14:textId="07247C21" w:rsidR="000C1AF1" w:rsidRDefault="000C1AF1" w:rsidP="004E5776">
      <w:pPr>
        <w:spacing w:before="180" w:after="360"/>
        <w:jc w:val="right"/>
        <w:rPr>
          <w:rFonts w:ascii="ＭＳ ゴシック" w:eastAsia="ＭＳ ゴシック" w:hAnsi="ＭＳ ゴシック"/>
        </w:rPr>
      </w:pPr>
      <w:r>
        <w:rPr>
          <w:rFonts w:ascii="ＭＳ ゴシック" w:eastAsia="ＭＳ ゴシック" w:hAnsi="ＭＳ ゴシック"/>
        </w:rPr>
        <w:br w:type="page"/>
      </w:r>
    </w:p>
    <w:p w14:paraId="094D5476" w14:textId="77777777" w:rsidR="001F6C43" w:rsidRPr="006445AC" w:rsidRDefault="001F6C43" w:rsidP="001F6C43">
      <w:pPr>
        <w:pStyle w:val="a0"/>
        <w:adjustRightInd/>
        <w:spacing w:line="360" w:lineRule="exact"/>
        <w:jc w:val="right"/>
        <w:rPr>
          <w:color w:val="000000" w:themeColor="text1"/>
          <w:sz w:val="22"/>
          <w:szCs w:val="22"/>
        </w:rPr>
      </w:pPr>
      <w:bookmarkStart w:id="2" w:name="_Hlk138171835"/>
      <w:r w:rsidRPr="006445AC">
        <w:rPr>
          <w:rFonts w:hint="eastAsia"/>
          <w:color w:val="000000" w:themeColor="text1"/>
          <w:sz w:val="22"/>
          <w:szCs w:val="22"/>
        </w:rPr>
        <w:lastRenderedPageBreak/>
        <w:t>（覚書別紙１）</w:t>
      </w:r>
    </w:p>
    <w:bookmarkEnd w:id="2"/>
    <w:p w14:paraId="76ADF94C" w14:textId="77777777" w:rsidR="001F6C43" w:rsidRPr="008F33D7" w:rsidRDefault="001F6C43" w:rsidP="001F6C43">
      <w:pPr>
        <w:pStyle w:val="a0"/>
        <w:adjustRightInd/>
        <w:spacing w:line="320" w:lineRule="exact"/>
        <w:ind w:right="958"/>
        <w:rPr>
          <w:color w:val="000000" w:themeColor="text1"/>
        </w:rPr>
      </w:pPr>
    </w:p>
    <w:p w14:paraId="0B41CEED" w14:textId="77777777" w:rsidR="001F6C43" w:rsidRPr="008F33D7" w:rsidRDefault="001F6C43" w:rsidP="001F6C43">
      <w:pPr>
        <w:pStyle w:val="013"/>
        <w:spacing w:beforeLines="0" w:line="360" w:lineRule="exact"/>
        <w:ind w:left="814" w:hangingChars="206" w:hanging="814"/>
        <w:jc w:val="center"/>
        <w:rPr>
          <w:b/>
          <w:bCs/>
          <w:color w:val="000000" w:themeColor="text1"/>
          <w:sz w:val="28"/>
          <w:szCs w:val="28"/>
        </w:rPr>
      </w:pPr>
      <w:r w:rsidRPr="001F6C43">
        <w:rPr>
          <w:rFonts w:hint="eastAsia"/>
          <w:b/>
          <w:bCs/>
          <w:color w:val="000000" w:themeColor="text1"/>
          <w:spacing w:val="57"/>
          <w:sz w:val="28"/>
          <w:szCs w:val="28"/>
          <w:fitText w:val="3840" w:id="-984915968"/>
        </w:rPr>
        <w:t>個人情報取扱注意事</w:t>
      </w:r>
      <w:r w:rsidRPr="001F6C43">
        <w:rPr>
          <w:rFonts w:hint="eastAsia"/>
          <w:b/>
          <w:bCs/>
          <w:color w:val="000000" w:themeColor="text1"/>
          <w:spacing w:val="2"/>
          <w:sz w:val="28"/>
          <w:szCs w:val="28"/>
          <w:fitText w:val="3840" w:id="-984915968"/>
        </w:rPr>
        <w:t>項</w:t>
      </w:r>
    </w:p>
    <w:p w14:paraId="76AC0661" w14:textId="77777777" w:rsidR="001F6C43" w:rsidRPr="008F33D7" w:rsidRDefault="001F6C43" w:rsidP="001F6C43">
      <w:pPr>
        <w:pStyle w:val="013"/>
        <w:spacing w:beforeLines="0" w:line="320" w:lineRule="exact"/>
        <w:ind w:left="494" w:hangingChars="206" w:hanging="494"/>
        <w:rPr>
          <w:color w:val="000000" w:themeColor="text1"/>
          <w:sz w:val="24"/>
          <w:szCs w:val="24"/>
        </w:rPr>
      </w:pPr>
    </w:p>
    <w:p w14:paraId="407D9E7D" w14:textId="77777777" w:rsidR="001F6C43" w:rsidRPr="008F33D7" w:rsidRDefault="001F6C43" w:rsidP="001F6C43">
      <w:pPr>
        <w:pStyle w:val="013"/>
        <w:spacing w:before="178" w:line="360" w:lineRule="exact"/>
        <w:rPr>
          <w:color w:val="000000" w:themeColor="text1"/>
        </w:rPr>
      </w:pPr>
      <w:r w:rsidRPr="008F33D7">
        <w:rPr>
          <w:rFonts w:hint="eastAsia"/>
          <w:color w:val="000000" w:themeColor="text1"/>
        </w:rPr>
        <w:t>第１　受託者は、この契約による業務を処理するに当たって、個人情報を取り扱う際には、個人の権利利益を侵害することのないように努めなければならない。</w:t>
      </w:r>
    </w:p>
    <w:p w14:paraId="2E3606F0" w14:textId="77777777" w:rsidR="001F6C43" w:rsidRPr="008F33D7" w:rsidRDefault="001F6C43" w:rsidP="001F6C43">
      <w:pPr>
        <w:pStyle w:val="013"/>
        <w:snapToGrid w:val="0"/>
        <w:spacing w:beforeLines="0" w:line="360" w:lineRule="exact"/>
        <w:ind w:left="453" w:hangingChars="206" w:hanging="453"/>
        <w:rPr>
          <w:rFonts w:cs="Times New Roman"/>
          <w:color w:val="000000" w:themeColor="text1"/>
        </w:rPr>
      </w:pPr>
      <w:r w:rsidRPr="008F33D7">
        <w:rPr>
          <w:rFonts w:hint="eastAsia"/>
          <w:color w:val="000000" w:themeColor="text1"/>
        </w:rPr>
        <w:t>第２　受託者は、この契約による業務を処理するに当たって知り得た個人情報を他に漏らしてはならない。</w:t>
      </w:r>
    </w:p>
    <w:p w14:paraId="69B503BF" w14:textId="77777777" w:rsidR="001F6C43" w:rsidRPr="008F33D7" w:rsidRDefault="001F6C43" w:rsidP="001F6C43">
      <w:pPr>
        <w:pStyle w:val="021"/>
        <w:spacing w:line="360" w:lineRule="exact"/>
        <w:ind w:leftChars="97" w:left="433" w:hangingChars="100" w:hanging="220"/>
        <w:rPr>
          <w:rFonts w:cs="Times New Roman"/>
          <w:color w:val="000000" w:themeColor="text1"/>
        </w:rPr>
      </w:pPr>
      <w:r w:rsidRPr="008F33D7">
        <w:rPr>
          <w:rFonts w:hint="eastAsia"/>
          <w:color w:val="000000" w:themeColor="text1"/>
        </w:rPr>
        <w:t>２　受託者は、その使用する者がこの契約による業務を処理するに当たって知り得た個人情報を、他に漏らさないよう対処しなければならない。</w:t>
      </w:r>
    </w:p>
    <w:p w14:paraId="605D9911" w14:textId="77777777" w:rsidR="001F6C43" w:rsidRPr="008F33D7" w:rsidRDefault="001F6C43" w:rsidP="001F6C43">
      <w:pPr>
        <w:pStyle w:val="021"/>
        <w:spacing w:line="360" w:lineRule="exact"/>
        <w:rPr>
          <w:rFonts w:cs="Times New Roman"/>
          <w:color w:val="000000" w:themeColor="text1"/>
        </w:rPr>
      </w:pPr>
      <w:r w:rsidRPr="008F33D7">
        <w:rPr>
          <w:rFonts w:hint="eastAsia"/>
          <w:color w:val="000000" w:themeColor="text1"/>
        </w:rPr>
        <w:t>３　前２項の規定は、この契約が終了し、又は解除された後においても、また同様とする。</w:t>
      </w:r>
    </w:p>
    <w:p w14:paraId="01C6037C" w14:textId="77777777" w:rsidR="001F6C43" w:rsidRPr="008F33D7" w:rsidRDefault="001F6C43" w:rsidP="001F6C43">
      <w:pPr>
        <w:pStyle w:val="013"/>
        <w:spacing w:beforeLines="0" w:line="360" w:lineRule="exact"/>
        <w:ind w:left="453" w:hangingChars="206" w:hanging="453"/>
        <w:rPr>
          <w:rFonts w:cs="Times New Roman"/>
          <w:color w:val="000000" w:themeColor="text1"/>
        </w:rPr>
      </w:pPr>
      <w:r w:rsidRPr="008F33D7">
        <w:rPr>
          <w:rFonts w:hint="eastAsia"/>
          <w:color w:val="000000" w:themeColor="text1"/>
        </w:rPr>
        <w:t>第３　受託者は、この契約により取扱う個人情報の漏洩、滅失又は毀損等の防止に必要な安全管理措置を講じなければならない。</w:t>
      </w:r>
    </w:p>
    <w:p w14:paraId="24806B83" w14:textId="77777777" w:rsidR="001F6C43" w:rsidRPr="008F33D7" w:rsidRDefault="001F6C43" w:rsidP="001F6C43">
      <w:pPr>
        <w:pStyle w:val="013"/>
        <w:spacing w:beforeLines="0" w:line="360" w:lineRule="exact"/>
        <w:ind w:left="453" w:hangingChars="206" w:hanging="453"/>
        <w:rPr>
          <w:rFonts w:cs="Times New Roman"/>
          <w:color w:val="000000" w:themeColor="text1"/>
        </w:rPr>
      </w:pPr>
      <w:r w:rsidRPr="008F33D7">
        <w:rPr>
          <w:rFonts w:hint="eastAsia"/>
          <w:color w:val="000000" w:themeColor="text1"/>
        </w:rPr>
        <w:t>第４　受託者は、この契約により取扱う個人情報の管理責任者を定めなければならない。</w:t>
      </w:r>
    </w:p>
    <w:p w14:paraId="6DA954A9" w14:textId="77777777" w:rsidR="001F6C43" w:rsidRPr="008F33D7" w:rsidRDefault="001F6C43" w:rsidP="001F6C43">
      <w:pPr>
        <w:pStyle w:val="021"/>
        <w:spacing w:line="360" w:lineRule="exact"/>
        <w:ind w:rightChars="-540" w:right="-1188"/>
        <w:rPr>
          <w:rFonts w:cs="Times New Roman"/>
          <w:color w:val="000000" w:themeColor="text1"/>
        </w:rPr>
      </w:pPr>
      <w:r w:rsidRPr="008F33D7">
        <w:rPr>
          <w:rFonts w:hint="eastAsia"/>
          <w:color w:val="000000" w:themeColor="text1"/>
        </w:rPr>
        <w:t>２　管理責任者は常に個人情報の所在及び自己の管理状況を把握･管理し、必要な指導を行う。</w:t>
      </w:r>
    </w:p>
    <w:p w14:paraId="1421C099" w14:textId="77777777" w:rsidR="001F6C43" w:rsidRPr="008F33D7" w:rsidRDefault="001F6C43" w:rsidP="001F6C43">
      <w:pPr>
        <w:pStyle w:val="013"/>
        <w:spacing w:beforeLines="0" w:line="360" w:lineRule="exact"/>
        <w:ind w:left="453" w:hangingChars="206" w:hanging="453"/>
        <w:rPr>
          <w:rFonts w:cs="Times New Roman"/>
          <w:color w:val="000000" w:themeColor="text1"/>
        </w:rPr>
      </w:pPr>
      <w:r w:rsidRPr="008F33D7">
        <w:rPr>
          <w:rFonts w:hint="eastAsia"/>
          <w:color w:val="000000" w:themeColor="text1"/>
        </w:rPr>
        <w:t>第５　受託者は、この契約による業務を処理するに当たっては、必要最小限の役員･従業員（以下「使用者」という。）を管理責任者の監督の下で従事させるものとする。</w:t>
      </w:r>
    </w:p>
    <w:p w14:paraId="6DE661F4" w14:textId="77777777" w:rsidR="001F6C43" w:rsidRPr="008F33D7" w:rsidRDefault="001F6C43" w:rsidP="001F6C43">
      <w:pPr>
        <w:pStyle w:val="021"/>
        <w:spacing w:line="360" w:lineRule="exact"/>
        <w:ind w:rightChars="-136" w:right="-299"/>
        <w:rPr>
          <w:rFonts w:cs="Times New Roman"/>
          <w:color w:val="000000" w:themeColor="text1"/>
        </w:rPr>
      </w:pPr>
      <w:r w:rsidRPr="008F33D7">
        <w:rPr>
          <w:rFonts w:hint="eastAsia"/>
          <w:color w:val="000000" w:themeColor="text1"/>
        </w:rPr>
        <w:t>２　受託者は、使用者に対して、第２の秘密保持の徹底について指導しなければならない。</w:t>
      </w:r>
    </w:p>
    <w:p w14:paraId="3A48CC92" w14:textId="77777777" w:rsidR="001F6C43" w:rsidRPr="008F33D7" w:rsidRDefault="001F6C43" w:rsidP="001F6C43">
      <w:pPr>
        <w:pStyle w:val="021"/>
        <w:spacing w:line="360" w:lineRule="exact"/>
        <w:rPr>
          <w:rFonts w:cs="Times New Roman"/>
          <w:color w:val="000000" w:themeColor="text1"/>
        </w:rPr>
      </w:pPr>
      <w:r w:rsidRPr="008F33D7">
        <w:rPr>
          <w:rFonts w:hint="eastAsia"/>
          <w:color w:val="000000" w:themeColor="text1"/>
        </w:rPr>
        <w:t>３　受託者は、使用者の退任、退職後の行為も含めて責任を負わなければならない。</w:t>
      </w:r>
    </w:p>
    <w:p w14:paraId="15DCCB7E" w14:textId="77777777" w:rsidR="001F6C43" w:rsidRPr="008F33D7" w:rsidRDefault="001F6C43" w:rsidP="001F6C43">
      <w:pPr>
        <w:pStyle w:val="013"/>
        <w:spacing w:beforeLines="0" w:line="360" w:lineRule="exact"/>
        <w:ind w:left="453" w:hangingChars="206" w:hanging="453"/>
        <w:rPr>
          <w:rFonts w:cs="Times New Roman"/>
          <w:color w:val="000000" w:themeColor="text1"/>
        </w:rPr>
      </w:pPr>
      <w:r w:rsidRPr="008F33D7">
        <w:rPr>
          <w:rFonts w:hint="eastAsia"/>
          <w:color w:val="000000" w:themeColor="text1"/>
        </w:rPr>
        <w:t>第６　受託者は、この契約による業務を第三者に委託し、又は請け負わせてはならない。ただし、あらかじめ、委託者が書面により承諾した場合は、この限りではない。</w:t>
      </w:r>
    </w:p>
    <w:p w14:paraId="52775B11" w14:textId="77777777" w:rsidR="001F6C43" w:rsidRPr="008F33D7" w:rsidRDefault="001F6C43" w:rsidP="001F6C43">
      <w:pPr>
        <w:pStyle w:val="021"/>
        <w:spacing w:line="360" w:lineRule="exact"/>
        <w:rPr>
          <w:rFonts w:cs="Times New Roman"/>
          <w:color w:val="000000" w:themeColor="text1"/>
        </w:rPr>
      </w:pPr>
      <w:r w:rsidRPr="008F33D7">
        <w:rPr>
          <w:rFonts w:hint="eastAsia"/>
          <w:color w:val="000000" w:themeColor="text1"/>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14:paraId="47ED8127" w14:textId="77777777" w:rsidR="001F6C43" w:rsidRPr="008F33D7" w:rsidRDefault="001F6C43" w:rsidP="001F6C43">
      <w:pPr>
        <w:pStyle w:val="013"/>
        <w:spacing w:beforeLines="0" w:line="360" w:lineRule="exact"/>
        <w:ind w:left="453" w:hangingChars="206" w:hanging="453"/>
        <w:rPr>
          <w:rFonts w:cs="Times New Roman"/>
          <w:color w:val="000000" w:themeColor="text1"/>
        </w:rPr>
      </w:pPr>
      <w:r w:rsidRPr="008F33D7">
        <w:rPr>
          <w:rFonts w:hint="eastAsia"/>
          <w:color w:val="000000" w:themeColor="text1"/>
        </w:rPr>
        <w:t>第７　受託者は、この契約による業務を処理するに当たって、委託者から提供された個人情報が記録された資料等を、この契約による業務以外の目的で複写し、又は複製をしてはならない。</w:t>
      </w:r>
    </w:p>
    <w:p w14:paraId="7D80972C" w14:textId="77777777" w:rsidR="001F6C43" w:rsidRPr="008F33D7" w:rsidRDefault="001F6C43" w:rsidP="001F6C43">
      <w:pPr>
        <w:pStyle w:val="013"/>
        <w:spacing w:beforeLines="0" w:line="360" w:lineRule="exact"/>
        <w:ind w:left="453" w:hangingChars="206" w:hanging="453"/>
        <w:rPr>
          <w:rFonts w:cs="Times New Roman"/>
          <w:color w:val="000000" w:themeColor="text1"/>
        </w:rPr>
      </w:pPr>
      <w:r w:rsidRPr="008F33D7">
        <w:rPr>
          <w:rFonts w:hint="eastAsia"/>
          <w:color w:val="000000" w:themeColor="text1"/>
        </w:rPr>
        <w:t>第８　受託者は、この契約による業務を処理するに当たって、委託者から提供された個人情報を目的外に使用し、又は第三者に提供してはならない。</w:t>
      </w:r>
    </w:p>
    <w:p w14:paraId="4934634D" w14:textId="77777777" w:rsidR="001F6C43" w:rsidRPr="008F33D7" w:rsidRDefault="001F6C43" w:rsidP="001F6C43">
      <w:pPr>
        <w:pStyle w:val="013"/>
        <w:spacing w:beforeLines="0" w:line="360" w:lineRule="exact"/>
        <w:ind w:left="453" w:hangingChars="206" w:hanging="453"/>
        <w:rPr>
          <w:rFonts w:cs="Times New Roman"/>
          <w:color w:val="000000" w:themeColor="text1"/>
        </w:rPr>
      </w:pPr>
      <w:r w:rsidRPr="008F33D7">
        <w:rPr>
          <w:rFonts w:hint="eastAsia"/>
          <w:color w:val="000000" w:themeColor="text1"/>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79D26599" w14:textId="77777777" w:rsidR="001F6C43" w:rsidRPr="008F33D7" w:rsidRDefault="001F6C43" w:rsidP="001F6C43">
      <w:pPr>
        <w:pStyle w:val="013"/>
        <w:spacing w:beforeLines="0" w:line="360" w:lineRule="exact"/>
        <w:ind w:left="453" w:hangingChars="206" w:hanging="453"/>
        <w:rPr>
          <w:rFonts w:cs="Times New Roman"/>
          <w:color w:val="000000" w:themeColor="text1"/>
        </w:rPr>
      </w:pPr>
      <w:r w:rsidRPr="008F33D7">
        <w:rPr>
          <w:rFonts w:hint="eastAsia"/>
          <w:color w:val="000000" w:themeColor="text1"/>
        </w:rPr>
        <w:t>第</w:t>
      </w:r>
      <w:r w:rsidRPr="008F33D7">
        <w:rPr>
          <w:color w:val="000000" w:themeColor="text1"/>
        </w:rPr>
        <w:t>10</w:t>
      </w:r>
      <w:r w:rsidRPr="008F33D7">
        <w:rPr>
          <w:rFonts w:hint="eastAsia"/>
          <w:color w:val="000000" w:themeColor="text1"/>
        </w:rPr>
        <w:t xml:space="preserve">　委託者は、定期的又は必要と認めたとき、受託者の事業所に立ち入り、個人情報保護に関する監査又は受託者に対して報告を求めることができる。</w:t>
      </w:r>
    </w:p>
    <w:p w14:paraId="17909C9D" w14:textId="77777777" w:rsidR="001F6C43" w:rsidRPr="008F33D7" w:rsidRDefault="001F6C43" w:rsidP="001F6C43">
      <w:pPr>
        <w:pStyle w:val="013"/>
        <w:spacing w:beforeLines="0" w:line="360" w:lineRule="exact"/>
        <w:ind w:left="453" w:hangingChars="206" w:hanging="453"/>
        <w:rPr>
          <w:rFonts w:cs="Times New Roman"/>
          <w:color w:val="000000" w:themeColor="text1"/>
        </w:rPr>
      </w:pPr>
      <w:r w:rsidRPr="008F33D7">
        <w:rPr>
          <w:rFonts w:hint="eastAsia"/>
          <w:color w:val="000000" w:themeColor="text1"/>
        </w:rPr>
        <w:t>第</w:t>
      </w:r>
      <w:r w:rsidRPr="008F33D7">
        <w:rPr>
          <w:color w:val="000000" w:themeColor="text1"/>
        </w:rPr>
        <w:t>11</w:t>
      </w:r>
      <w:r w:rsidRPr="008F33D7">
        <w:rPr>
          <w:rFonts w:hint="eastAsia"/>
          <w:color w:val="000000" w:themeColor="text1"/>
        </w:rPr>
        <w:t xml:space="preserve">　受託者は、個人情報取扱注意事項に違反する事態が生じ、又は生ずるおそれのあることを知ったときは、速やかに委託者に報告し、委託者の指示に従うものとする。</w:t>
      </w:r>
    </w:p>
    <w:p w14:paraId="21D4FA98" w14:textId="630C4EA5" w:rsidR="001F6C43" w:rsidRPr="00BB49E4" w:rsidRDefault="001F6C43" w:rsidP="001F6C43">
      <w:pPr>
        <w:pStyle w:val="013"/>
        <w:spacing w:beforeLines="0" w:line="360" w:lineRule="exact"/>
        <w:ind w:left="453" w:hangingChars="206" w:hanging="453"/>
        <w:rPr>
          <w:rFonts w:asciiTheme="majorEastAsia" w:eastAsiaTheme="majorEastAsia" w:hAnsiTheme="majorEastAsia"/>
        </w:rPr>
      </w:pPr>
      <w:r w:rsidRPr="008F33D7">
        <w:rPr>
          <w:rFonts w:hint="eastAsia"/>
          <w:color w:val="000000" w:themeColor="text1"/>
        </w:rPr>
        <w:t>第</w:t>
      </w:r>
      <w:r w:rsidRPr="008F33D7">
        <w:rPr>
          <w:color w:val="000000" w:themeColor="text1"/>
        </w:rPr>
        <w:t>12</w:t>
      </w:r>
      <w:r w:rsidRPr="008F33D7">
        <w:rPr>
          <w:rFonts w:hint="eastAsia"/>
          <w:color w:val="000000" w:themeColor="text1"/>
        </w:rPr>
        <w:t xml:space="preserve">　委託者は、受託者が個人情報取扱注意事項に違反していると認めたときは、契約の解除及び損害賠償の請求をすることができる。損害賠償の額は、委託者と受託者と協議の上、別に定める</w:t>
      </w:r>
      <w:r>
        <w:rPr>
          <w:rFonts w:hint="eastAsia"/>
          <w:color w:val="000000" w:themeColor="text1"/>
        </w:rPr>
        <w:t>。</w:t>
      </w:r>
    </w:p>
    <w:bookmarkEnd w:id="0"/>
    <w:sectPr w:rsidR="001F6C43" w:rsidRPr="00BB49E4" w:rsidSect="00045EDD">
      <w:type w:val="continuous"/>
      <w:pgSz w:w="11906" w:h="16838" w:code="9"/>
      <w:pgMar w:top="1134" w:right="1418" w:bottom="1134" w:left="1418" w:header="57" w:footer="284" w:gutter="0"/>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85E47" w14:textId="77777777" w:rsidR="001B4582" w:rsidRDefault="001B4582" w:rsidP="00BB33EC">
      <w:pPr>
        <w:spacing w:before="120" w:after="240"/>
        <w:ind w:firstLine="550"/>
      </w:pPr>
      <w:r>
        <w:separator/>
      </w:r>
    </w:p>
  </w:endnote>
  <w:endnote w:type="continuationSeparator" w:id="0">
    <w:p w14:paraId="43B3CBE7" w14:textId="77777777" w:rsidR="001B4582" w:rsidRDefault="001B4582" w:rsidP="00BB33EC">
      <w:pPr>
        <w:spacing w:before="120" w:after="240"/>
        <w:ind w:firstLine="55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4DCBB" w14:textId="77777777" w:rsidR="000C1AF1" w:rsidRDefault="000C1AF1" w:rsidP="00BB33EC">
    <w:pPr>
      <w:pStyle w:val="a7"/>
      <w:spacing w:before="120" w:after="240"/>
      <w:ind w:firstLine="55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5300517"/>
      <w:docPartObj>
        <w:docPartGallery w:val="Page Numbers (Bottom of Page)"/>
        <w:docPartUnique/>
      </w:docPartObj>
    </w:sdtPr>
    <w:sdtEndPr/>
    <w:sdtContent>
      <w:p w14:paraId="08C0229B" w14:textId="623B1D1D" w:rsidR="000C1AF1" w:rsidRDefault="000C1AF1">
        <w:pPr>
          <w:pStyle w:val="a7"/>
          <w:jc w:val="center"/>
        </w:pPr>
        <w:r>
          <w:fldChar w:fldCharType="begin"/>
        </w:r>
        <w:r>
          <w:instrText>PAGE   \* MERGEFORMAT</w:instrText>
        </w:r>
        <w:r>
          <w:fldChar w:fldCharType="separate"/>
        </w:r>
        <w:r>
          <w:rPr>
            <w:lang w:val="ja-JP"/>
          </w:rPr>
          <w:t>2</w:t>
        </w:r>
        <w:r>
          <w:fldChar w:fldCharType="end"/>
        </w:r>
      </w:p>
    </w:sdtContent>
  </w:sdt>
  <w:p w14:paraId="6D225D8C" w14:textId="77777777" w:rsidR="000C1AF1" w:rsidRDefault="000C1AF1" w:rsidP="00BB33EC">
    <w:pPr>
      <w:pStyle w:val="a0"/>
      <w:adjustRightInd/>
      <w:spacing w:line="288" w:lineRule="exact"/>
      <w:ind w:firstLine="600"/>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120BC" w14:textId="77777777" w:rsidR="000C1AF1" w:rsidRDefault="000C1AF1" w:rsidP="00BB33EC">
    <w:pPr>
      <w:pStyle w:val="a7"/>
      <w:spacing w:before="120" w:after="240"/>
      <w:ind w:firstLine="5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FED2D" w14:textId="77777777" w:rsidR="001B4582" w:rsidRDefault="001B4582" w:rsidP="00BB33EC">
      <w:pPr>
        <w:spacing w:before="120" w:after="240"/>
        <w:ind w:firstLine="550"/>
      </w:pPr>
      <w:r>
        <w:continuationSeparator/>
      </w:r>
    </w:p>
  </w:footnote>
  <w:footnote w:type="continuationSeparator" w:id="0">
    <w:p w14:paraId="74A19DDF" w14:textId="77777777" w:rsidR="001B4582" w:rsidRDefault="001B4582" w:rsidP="00BB33EC">
      <w:pPr>
        <w:spacing w:before="120" w:after="240"/>
        <w:ind w:firstLine="55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FCB23" w14:textId="77777777" w:rsidR="000C1AF1" w:rsidRDefault="000C1AF1" w:rsidP="00BB33EC">
    <w:pPr>
      <w:pStyle w:val="a5"/>
      <w:spacing w:before="120" w:after="240"/>
      <w:ind w:firstLine="5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CA476" w14:textId="77777777" w:rsidR="000C1AF1" w:rsidRDefault="000C1AF1" w:rsidP="00BB33EC">
    <w:pPr>
      <w:pStyle w:val="a5"/>
      <w:spacing w:before="120" w:after="240"/>
      <w:ind w:firstLine="55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80197"/>
    <w:multiLevelType w:val="hybridMultilevel"/>
    <w:tmpl w:val="4C20CD68"/>
    <w:lvl w:ilvl="0" w:tplc="9AC884D4">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11701DD1"/>
    <w:multiLevelType w:val="hybridMultilevel"/>
    <w:tmpl w:val="17E02EE6"/>
    <w:lvl w:ilvl="0" w:tplc="DCD43AF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AB70AF"/>
    <w:multiLevelType w:val="hybridMultilevel"/>
    <w:tmpl w:val="5BD8C4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FD656C0"/>
    <w:multiLevelType w:val="hybridMultilevel"/>
    <w:tmpl w:val="5BD8C4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1ED509B"/>
    <w:multiLevelType w:val="hybridMultilevel"/>
    <w:tmpl w:val="1B2E1C26"/>
    <w:lvl w:ilvl="0" w:tplc="A5A66D4A">
      <w:start w:val="1"/>
      <w:numFmt w:val="decimalEnclosedCircle"/>
      <w:lvlText w:val="%1"/>
      <w:lvlJc w:val="left"/>
      <w:pPr>
        <w:ind w:left="1331" w:hanging="360"/>
      </w:pPr>
      <w:rPr>
        <w:rFonts w:hint="default"/>
      </w:rPr>
    </w:lvl>
    <w:lvl w:ilvl="1" w:tplc="04090017" w:tentative="1">
      <w:start w:val="1"/>
      <w:numFmt w:val="aiueoFullWidth"/>
      <w:lvlText w:val="(%2)"/>
      <w:lvlJc w:val="left"/>
      <w:pPr>
        <w:ind w:left="1811" w:hanging="420"/>
      </w:pPr>
    </w:lvl>
    <w:lvl w:ilvl="2" w:tplc="04090011" w:tentative="1">
      <w:start w:val="1"/>
      <w:numFmt w:val="decimalEnclosedCircle"/>
      <w:lvlText w:val="%3"/>
      <w:lvlJc w:val="left"/>
      <w:pPr>
        <w:ind w:left="2231" w:hanging="420"/>
      </w:pPr>
    </w:lvl>
    <w:lvl w:ilvl="3" w:tplc="0409000F" w:tentative="1">
      <w:start w:val="1"/>
      <w:numFmt w:val="decimal"/>
      <w:lvlText w:val="%4."/>
      <w:lvlJc w:val="left"/>
      <w:pPr>
        <w:ind w:left="2651" w:hanging="420"/>
      </w:pPr>
    </w:lvl>
    <w:lvl w:ilvl="4" w:tplc="04090017" w:tentative="1">
      <w:start w:val="1"/>
      <w:numFmt w:val="aiueoFullWidth"/>
      <w:lvlText w:val="(%5)"/>
      <w:lvlJc w:val="left"/>
      <w:pPr>
        <w:ind w:left="3071" w:hanging="420"/>
      </w:pPr>
    </w:lvl>
    <w:lvl w:ilvl="5" w:tplc="04090011" w:tentative="1">
      <w:start w:val="1"/>
      <w:numFmt w:val="decimalEnclosedCircle"/>
      <w:lvlText w:val="%6"/>
      <w:lvlJc w:val="left"/>
      <w:pPr>
        <w:ind w:left="3491" w:hanging="420"/>
      </w:pPr>
    </w:lvl>
    <w:lvl w:ilvl="6" w:tplc="0409000F" w:tentative="1">
      <w:start w:val="1"/>
      <w:numFmt w:val="decimal"/>
      <w:lvlText w:val="%7."/>
      <w:lvlJc w:val="left"/>
      <w:pPr>
        <w:ind w:left="3911" w:hanging="420"/>
      </w:pPr>
    </w:lvl>
    <w:lvl w:ilvl="7" w:tplc="04090017" w:tentative="1">
      <w:start w:val="1"/>
      <w:numFmt w:val="aiueoFullWidth"/>
      <w:lvlText w:val="(%8)"/>
      <w:lvlJc w:val="left"/>
      <w:pPr>
        <w:ind w:left="4331" w:hanging="420"/>
      </w:pPr>
    </w:lvl>
    <w:lvl w:ilvl="8" w:tplc="04090011" w:tentative="1">
      <w:start w:val="1"/>
      <w:numFmt w:val="decimalEnclosedCircle"/>
      <w:lvlText w:val="%9"/>
      <w:lvlJc w:val="left"/>
      <w:pPr>
        <w:ind w:left="4751" w:hanging="42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26"/>
  <w:drawingGridHorizontalSpacing w:val="110"/>
  <w:drawingGridVerticalSpacing w:val="178"/>
  <w:displayHorizontalDrawingGridEvery w:val="0"/>
  <w:displayVerticalDrawingGridEvery w:val="2"/>
  <w:doNotShadeFormData/>
  <w:characterSpacingControl w:val="compressPunctuation"/>
  <w:strictFirstAndLastChars/>
  <w:doNotValidateAgainstSchema/>
  <w:doNotDemarcateInvalidXml/>
  <w:hdrShapeDefaults>
    <o:shapedefaults v:ext="edit" spidmax="174081">
      <v:textbox inset="5.85pt,.7pt,5.85pt,.7pt"/>
      <o:colormenu v:ext="edit"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227EA"/>
    <w:rsid w:val="00000860"/>
    <w:rsid w:val="00001443"/>
    <w:rsid w:val="00002AF8"/>
    <w:rsid w:val="00004EDE"/>
    <w:rsid w:val="000074AA"/>
    <w:rsid w:val="00015515"/>
    <w:rsid w:val="0001694B"/>
    <w:rsid w:val="00021E83"/>
    <w:rsid w:val="00021F50"/>
    <w:rsid w:val="00026211"/>
    <w:rsid w:val="00026FB8"/>
    <w:rsid w:val="00030769"/>
    <w:rsid w:val="000333B5"/>
    <w:rsid w:val="0004587D"/>
    <w:rsid w:val="00045EDD"/>
    <w:rsid w:val="0005005D"/>
    <w:rsid w:val="00050A78"/>
    <w:rsid w:val="0005206D"/>
    <w:rsid w:val="000543D9"/>
    <w:rsid w:val="00054B5D"/>
    <w:rsid w:val="00057683"/>
    <w:rsid w:val="00061ADD"/>
    <w:rsid w:val="000648F9"/>
    <w:rsid w:val="000724E6"/>
    <w:rsid w:val="00073180"/>
    <w:rsid w:val="000735FB"/>
    <w:rsid w:val="00077B8F"/>
    <w:rsid w:val="000822D3"/>
    <w:rsid w:val="0008671C"/>
    <w:rsid w:val="00090EEA"/>
    <w:rsid w:val="0009103C"/>
    <w:rsid w:val="000A09F6"/>
    <w:rsid w:val="000A1765"/>
    <w:rsid w:val="000A671B"/>
    <w:rsid w:val="000A67E2"/>
    <w:rsid w:val="000B0D30"/>
    <w:rsid w:val="000B13F4"/>
    <w:rsid w:val="000C1AF1"/>
    <w:rsid w:val="000C3540"/>
    <w:rsid w:val="000C3DDB"/>
    <w:rsid w:val="000D208B"/>
    <w:rsid w:val="000D77A0"/>
    <w:rsid w:val="000E1645"/>
    <w:rsid w:val="000E3ACE"/>
    <w:rsid w:val="000E7E49"/>
    <w:rsid w:val="000F1BF8"/>
    <w:rsid w:val="000F4158"/>
    <w:rsid w:val="000F4C29"/>
    <w:rsid w:val="000F64D7"/>
    <w:rsid w:val="001007AB"/>
    <w:rsid w:val="00101658"/>
    <w:rsid w:val="00102B2D"/>
    <w:rsid w:val="00105DE5"/>
    <w:rsid w:val="0010727B"/>
    <w:rsid w:val="00111C67"/>
    <w:rsid w:val="00117AB5"/>
    <w:rsid w:val="00125AF4"/>
    <w:rsid w:val="00125B47"/>
    <w:rsid w:val="0012776F"/>
    <w:rsid w:val="001327D4"/>
    <w:rsid w:val="00134260"/>
    <w:rsid w:val="00137ADA"/>
    <w:rsid w:val="00147820"/>
    <w:rsid w:val="00150862"/>
    <w:rsid w:val="00150A8D"/>
    <w:rsid w:val="00153A22"/>
    <w:rsid w:val="00155626"/>
    <w:rsid w:val="00161C44"/>
    <w:rsid w:val="001622EF"/>
    <w:rsid w:val="0016301E"/>
    <w:rsid w:val="00166138"/>
    <w:rsid w:val="001665E0"/>
    <w:rsid w:val="0017263B"/>
    <w:rsid w:val="00177F24"/>
    <w:rsid w:val="00183A5F"/>
    <w:rsid w:val="00184296"/>
    <w:rsid w:val="00185146"/>
    <w:rsid w:val="001909C4"/>
    <w:rsid w:val="001916DE"/>
    <w:rsid w:val="00194F49"/>
    <w:rsid w:val="001965C1"/>
    <w:rsid w:val="00197458"/>
    <w:rsid w:val="001A29F3"/>
    <w:rsid w:val="001A413A"/>
    <w:rsid w:val="001A4844"/>
    <w:rsid w:val="001A524D"/>
    <w:rsid w:val="001A540D"/>
    <w:rsid w:val="001A5B1B"/>
    <w:rsid w:val="001A637F"/>
    <w:rsid w:val="001B0583"/>
    <w:rsid w:val="001B4582"/>
    <w:rsid w:val="001B4FB9"/>
    <w:rsid w:val="001B50FA"/>
    <w:rsid w:val="001B7406"/>
    <w:rsid w:val="001C79AA"/>
    <w:rsid w:val="001D0C46"/>
    <w:rsid w:val="001D146B"/>
    <w:rsid w:val="001D220F"/>
    <w:rsid w:val="001D4C04"/>
    <w:rsid w:val="001D58FD"/>
    <w:rsid w:val="001E2CBF"/>
    <w:rsid w:val="001E57E2"/>
    <w:rsid w:val="001F10DC"/>
    <w:rsid w:val="001F29B0"/>
    <w:rsid w:val="001F6B40"/>
    <w:rsid w:val="001F6C43"/>
    <w:rsid w:val="00201389"/>
    <w:rsid w:val="00206BBC"/>
    <w:rsid w:val="00207BB6"/>
    <w:rsid w:val="00214F9B"/>
    <w:rsid w:val="002210DE"/>
    <w:rsid w:val="00221672"/>
    <w:rsid w:val="002257EC"/>
    <w:rsid w:val="00246CCE"/>
    <w:rsid w:val="00246DC0"/>
    <w:rsid w:val="002475A9"/>
    <w:rsid w:val="0024788C"/>
    <w:rsid w:val="00247A49"/>
    <w:rsid w:val="0025324F"/>
    <w:rsid w:val="00253960"/>
    <w:rsid w:val="002557E5"/>
    <w:rsid w:val="00256059"/>
    <w:rsid w:val="0026135F"/>
    <w:rsid w:val="00264DF3"/>
    <w:rsid w:val="0027134C"/>
    <w:rsid w:val="00272DAE"/>
    <w:rsid w:val="00274108"/>
    <w:rsid w:val="0027458D"/>
    <w:rsid w:val="00280A26"/>
    <w:rsid w:val="00280B20"/>
    <w:rsid w:val="002859E5"/>
    <w:rsid w:val="00285DA7"/>
    <w:rsid w:val="002907B8"/>
    <w:rsid w:val="002925E0"/>
    <w:rsid w:val="00293ED3"/>
    <w:rsid w:val="00293F0F"/>
    <w:rsid w:val="002A41C8"/>
    <w:rsid w:val="002A5638"/>
    <w:rsid w:val="002A72D7"/>
    <w:rsid w:val="002A79FF"/>
    <w:rsid w:val="002A7B37"/>
    <w:rsid w:val="002B17B9"/>
    <w:rsid w:val="002B2403"/>
    <w:rsid w:val="002B39C9"/>
    <w:rsid w:val="002B5AC5"/>
    <w:rsid w:val="002C1698"/>
    <w:rsid w:val="002C2790"/>
    <w:rsid w:val="002C4959"/>
    <w:rsid w:val="002D1EFA"/>
    <w:rsid w:val="002D5646"/>
    <w:rsid w:val="002D6862"/>
    <w:rsid w:val="002E202A"/>
    <w:rsid w:val="002E2297"/>
    <w:rsid w:val="002E3FF5"/>
    <w:rsid w:val="002E45AB"/>
    <w:rsid w:val="002E5A97"/>
    <w:rsid w:val="002F322C"/>
    <w:rsid w:val="002F4A1F"/>
    <w:rsid w:val="002F7DF0"/>
    <w:rsid w:val="00301A37"/>
    <w:rsid w:val="003023B4"/>
    <w:rsid w:val="00303093"/>
    <w:rsid w:val="00303D91"/>
    <w:rsid w:val="00303FA1"/>
    <w:rsid w:val="00310AD6"/>
    <w:rsid w:val="00311F7B"/>
    <w:rsid w:val="0031272B"/>
    <w:rsid w:val="00314495"/>
    <w:rsid w:val="00314D47"/>
    <w:rsid w:val="00324E73"/>
    <w:rsid w:val="00331EF9"/>
    <w:rsid w:val="00335428"/>
    <w:rsid w:val="00342EF3"/>
    <w:rsid w:val="00344F99"/>
    <w:rsid w:val="0034731E"/>
    <w:rsid w:val="00350433"/>
    <w:rsid w:val="0035273B"/>
    <w:rsid w:val="00352764"/>
    <w:rsid w:val="00352BA6"/>
    <w:rsid w:val="0035371D"/>
    <w:rsid w:val="003541AE"/>
    <w:rsid w:val="003543A8"/>
    <w:rsid w:val="0035535B"/>
    <w:rsid w:val="0035653D"/>
    <w:rsid w:val="003609A3"/>
    <w:rsid w:val="00361568"/>
    <w:rsid w:val="00361CDC"/>
    <w:rsid w:val="00363B39"/>
    <w:rsid w:val="00366B8A"/>
    <w:rsid w:val="003670C7"/>
    <w:rsid w:val="00371004"/>
    <w:rsid w:val="0037585F"/>
    <w:rsid w:val="00377608"/>
    <w:rsid w:val="00377E32"/>
    <w:rsid w:val="0038076D"/>
    <w:rsid w:val="0038398E"/>
    <w:rsid w:val="003839F0"/>
    <w:rsid w:val="0038650D"/>
    <w:rsid w:val="00396A25"/>
    <w:rsid w:val="003A07C5"/>
    <w:rsid w:val="003A0A99"/>
    <w:rsid w:val="003A629D"/>
    <w:rsid w:val="003B0C46"/>
    <w:rsid w:val="003B2CCB"/>
    <w:rsid w:val="003C23A8"/>
    <w:rsid w:val="003C3412"/>
    <w:rsid w:val="003C34E8"/>
    <w:rsid w:val="003C5F51"/>
    <w:rsid w:val="003C750D"/>
    <w:rsid w:val="003D5F66"/>
    <w:rsid w:val="003E0830"/>
    <w:rsid w:val="003E1A30"/>
    <w:rsid w:val="003E4E99"/>
    <w:rsid w:val="003E62F6"/>
    <w:rsid w:val="003F1434"/>
    <w:rsid w:val="003F20AC"/>
    <w:rsid w:val="003F21EF"/>
    <w:rsid w:val="003F7192"/>
    <w:rsid w:val="00400CB0"/>
    <w:rsid w:val="00401E5C"/>
    <w:rsid w:val="00403F3F"/>
    <w:rsid w:val="004066F8"/>
    <w:rsid w:val="00410833"/>
    <w:rsid w:val="0041380B"/>
    <w:rsid w:val="004168B0"/>
    <w:rsid w:val="0043407A"/>
    <w:rsid w:val="00435A6B"/>
    <w:rsid w:val="00435F12"/>
    <w:rsid w:val="00440953"/>
    <w:rsid w:val="00442934"/>
    <w:rsid w:val="004468AA"/>
    <w:rsid w:val="00447DF6"/>
    <w:rsid w:val="00450DF2"/>
    <w:rsid w:val="0045400D"/>
    <w:rsid w:val="00456382"/>
    <w:rsid w:val="00462E12"/>
    <w:rsid w:val="00466B6F"/>
    <w:rsid w:val="00467569"/>
    <w:rsid w:val="0047344B"/>
    <w:rsid w:val="00475454"/>
    <w:rsid w:val="004769E8"/>
    <w:rsid w:val="00482117"/>
    <w:rsid w:val="00484177"/>
    <w:rsid w:val="0049126E"/>
    <w:rsid w:val="0049134A"/>
    <w:rsid w:val="004959E0"/>
    <w:rsid w:val="00496652"/>
    <w:rsid w:val="004A550C"/>
    <w:rsid w:val="004B1588"/>
    <w:rsid w:val="004B56C8"/>
    <w:rsid w:val="004B5FF1"/>
    <w:rsid w:val="004B6D1F"/>
    <w:rsid w:val="004C0636"/>
    <w:rsid w:val="004C18F0"/>
    <w:rsid w:val="004C4961"/>
    <w:rsid w:val="004C5961"/>
    <w:rsid w:val="004D3A99"/>
    <w:rsid w:val="004E162F"/>
    <w:rsid w:val="004E2BDF"/>
    <w:rsid w:val="004E5422"/>
    <w:rsid w:val="004E5776"/>
    <w:rsid w:val="004E6BA2"/>
    <w:rsid w:val="004F0165"/>
    <w:rsid w:val="004F0E98"/>
    <w:rsid w:val="004F1243"/>
    <w:rsid w:val="004F37F1"/>
    <w:rsid w:val="00500005"/>
    <w:rsid w:val="00503C70"/>
    <w:rsid w:val="00507A70"/>
    <w:rsid w:val="00513164"/>
    <w:rsid w:val="00513EB0"/>
    <w:rsid w:val="0051675D"/>
    <w:rsid w:val="00516B31"/>
    <w:rsid w:val="00525EDB"/>
    <w:rsid w:val="0052663E"/>
    <w:rsid w:val="005268AD"/>
    <w:rsid w:val="005300B7"/>
    <w:rsid w:val="0053475C"/>
    <w:rsid w:val="00554024"/>
    <w:rsid w:val="005544F9"/>
    <w:rsid w:val="00555056"/>
    <w:rsid w:val="0055787B"/>
    <w:rsid w:val="005603C3"/>
    <w:rsid w:val="00563249"/>
    <w:rsid w:val="005639C8"/>
    <w:rsid w:val="00566084"/>
    <w:rsid w:val="00570CA2"/>
    <w:rsid w:val="00572483"/>
    <w:rsid w:val="00581E6C"/>
    <w:rsid w:val="00584E0E"/>
    <w:rsid w:val="005921BA"/>
    <w:rsid w:val="0059473E"/>
    <w:rsid w:val="005947BD"/>
    <w:rsid w:val="00595A4E"/>
    <w:rsid w:val="00597799"/>
    <w:rsid w:val="005A55A2"/>
    <w:rsid w:val="005B4548"/>
    <w:rsid w:val="005B5C28"/>
    <w:rsid w:val="005C714B"/>
    <w:rsid w:val="005D007E"/>
    <w:rsid w:val="005D521E"/>
    <w:rsid w:val="005E4178"/>
    <w:rsid w:val="005E5DED"/>
    <w:rsid w:val="005F0FE9"/>
    <w:rsid w:val="005F6A6F"/>
    <w:rsid w:val="005F7842"/>
    <w:rsid w:val="006001D2"/>
    <w:rsid w:val="006002E2"/>
    <w:rsid w:val="0060335E"/>
    <w:rsid w:val="00603F82"/>
    <w:rsid w:val="006048AA"/>
    <w:rsid w:val="0061084E"/>
    <w:rsid w:val="00613869"/>
    <w:rsid w:val="006169C1"/>
    <w:rsid w:val="00617276"/>
    <w:rsid w:val="00624026"/>
    <w:rsid w:val="00624852"/>
    <w:rsid w:val="00625C53"/>
    <w:rsid w:val="00630CF1"/>
    <w:rsid w:val="00632E05"/>
    <w:rsid w:val="00641424"/>
    <w:rsid w:val="00641D79"/>
    <w:rsid w:val="006445AC"/>
    <w:rsid w:val="00644BBA"/>
    <w:rsid w:val="00644D3A"/>
    <w:rsid w:val="00645ACD"/>
    <w:rsid w:val="0065116F"/>
    <w:rsid w:val="006518BA"/>
    <w:rsid w:val="006549E9"/>
    <w:rsid w:val="00657F9A"/>
    <w:rsid w:val="0066687F"/>
    <w:rsid w:val="00673418"/>
    <w:rsid w:val="0067475D"/>
    <w:rsid w:val="00674AF9"/>
    <w:rsid w:val="00680135"/>
    <w:rsid w:val="00681F0C"/>
    <w:rsid w:val="00682821"/>
    <w:rsid w:val="00684D5A"/>
    <w:rsid w:val="00686F68"/>
    <w:rsid w:val="00687575"/>
    <w:rsid w:val="00691476"/>
    <w:rsid w:val="00696DCC"/>
    <w:rsid w:val="006A4871"/>
    <w:rsid w:val="006A6430"/>
    <w:rsid w:val="006B41FC"/>
    <w:rsid w:val="006B6F4E"/>
    <w:rsid w:val="006C1192"/>
    <w:rsid w:val="006C130C"/>
    <w:rsid w:val="006C4873"/>
    <w:rsid w:val="006C7452"/>
    <w:rsid w:val="006C7FA9"/>
    <w:rsid w:val="006D3330"/>
    <w:rsid w:val="006D75D8"/>
    <w:rsid w:val="006E49E3"/>
    <w:rsid w:val="006E7355"/>
    <w:rsid w:val="006F2941"/>
    <w:rsid w:val="006F5378"/>
    <w:rsid w:val="007031E4"/>
    <w:rsid w:val="0070334E"/>
    <w:rsid w:val="007055A5"/>
    <w:rsid w:val="007063A6"/>
    <w:rsid w:val="00710424"/>
    <w:rsid w:val="00716F5C"/>
    <w:rsid w:val="00720BDE"/>
    <w:rsid w:val="00732056"/>
    <w:rsid w:val="00733A92"/>
    <w:rsid w:val="007347F3"/>
    <w:rsid w:val="00734F0F"/>
    <w:rsid w:val="00736D5C"/>
    <w:rsid w:val="00737597"/>
    <w:rsid w:val="00737A86"/>
    <w:rsid w:val="007415B9"/>
    <w:rsid w:val="0074628A"/>
    <w:rsid w:val="00751A97"/>
    <w:rsid w:val="00751FFE"/>
    <w:rsid w:val="007546E3"/>
    <w:rsid w:val="007561F1"/>
    <w:rsid w:val="007568E6"/>
    <w:rsid w:val="00757983"/>
    <w:rsid w:val="007627C4"/>
    <w:rsid w:val="0076448F"/>
    <w:rsid w:val="0076508A"/>
    <w:rsid w:val="007679B1"/>
    <w:rsid w:val="00772982"/>
    <w:rsid w:val="00774955"/>
    <w:rsid w:val="00775237"/>
    <w:rsid w:val="00776A28"/>
    <w:rsid w:val="00776AFC"/>
    <w:rsid w:val="00782AF8"/>
    <w:rsid w:val="0079087B"/>
    <w:rsid w:val="00790BCA"/>
    <w:rsid w:val="007916BD"/>
    <w:rsid w:val="00793D63"/>
    <w:rsid w:val="00794302"/>
    <w:rsid w:val="0079568A"/>
    <w:rsid w:val="00795F4B"/>
    <w:rsid w:val="00797A80"/>
    <w:rsid w:val="007A0936"/>
    <w:rsid w:val="007A184E"/>
    <w:rsid w:val="007A1D07"/>
    <w:rsid w:val="007A7B1A"/>
    <w:rsid w:val="007C045B"/>
    <w:rsid w:val="007C5A8B"/>
    <w:rsid w:val="007C71EC"/>
    <w:rsid w:val="007D2619"/>
    <w:rsid w:val="007D3777"/>
    <w:rsid w:val="007D4A6D"/>
    <w:rsid w:val="007D4E6C"/>
    <w:rsid w:val="007D502F"/>
    <w:rsid w:val="007E191D"/>
    <w:rsid w:val="007E3595"/>
    <w:rsid w:val="007F0956"/>
    <w:rsid w:val="007F7732"/>
    <w:rsid w:val="00801B33"/>
    <w:rsid w:val="00801B61"/>
    <w:rsid w:val="00804BCE"/>
    <w:rsid w:val="00817E51"/>
    <w:rsid w:val="00821BE4"/>
    <w:rsid w:val="00821C98"/>
    <w:rsid w:val="008221FE"/>
    <w:rsid w:val="0082348B"/>
    <w:rsid w:val="00832322"/>
    <w:rsid w:val="008329B7"/>
    <w:rsid w:val="00832B0A"/>
    <w:rsid w:val="00834A87"/>
    <w:rsid w:val="0083726D"/>
    <w:rsid w:val="00837517"/>
    <w:rsid w:val="00837577"/>
    <w:rsid w:val="00840E46"/>
    <w:rsid w:val="00842BA9"/>
    <w:rsid w:val="0085385C"/>
    <w:rsid w:val="00855340"/>
    <w:rsid w:val="00856B4B"/>
    <w:rsid w:val="00874AFA"/>
    <w:rsid w:val="00876E4F"/>
    <w:rsid w:val="008829BE"/>
    <w:rsid w:val="008842F7"/>
    <w:rsid w:val="00886D63"/>
    <w:rsid w:val="008904D0"/>
    <w:rsid w:val="00892D98"/>
    <w:rsid w:val="00895DF4"/>
    <w:rsid w:val="00896CD9"/>
    <w:rsid w:val="008971DF"/>
    <w:rsid w:val="008A01E5"/>
    <w:rsid w:val="008A10D5"/>
    <w:rsid w:val="008A32C2"/>
    <w:rsid w:val="008A3B4E"/>
    <w:rsid w:val="008A5183"/>
    <w:rsid w:val="008A5B5D"/>
    <w:rsid w:val="008A713B"/>
    <w:rsid w:val="008B053C"/>
    <w:rsid w:val="008C1C7A"/>
    <w:rsid w:val="008C3002"/>
    <w:rsid w:val="008C793A"/>
    <w:rsid w:val="008D00E0"/>
    <w:rsid w:val="008D7420"/>
    <w:rsid w:val="008E38CB"/>
    <w:rsid w:val="008E652C"/>
    <w:rsid w:val="008E7D16"/>
    <w:rsid w:val="008F2841"/>
    <w:rsid w:val="008F6179"/>
    <w:rsid w:val="00900F1A"/>
    <w:rsid w:val="00902880"/>
    <w:rsid w:val="00902FC2"/>
    <w:rsid w:val="00905330"/>
    <w:rsid w:val="00905C01"/>
    <w:rsid w:val="00906336"/>
    <w:rsid w:val="009123C8"/>
    <w:rsid w:val="009139B7"/>
    <w:rsid w:val="00916034"/>
    <w:rsid w:val="00923B3D"/>
    <w:rsid w:val="00932EE7"/>
    <w:rsid w:val="009330FB"/>
    <w:rsid w:val="00934647"/>
    <w:rsid w:val="00937B1F"/>
    <w:rsid w:val="009421F2"/>
    <w:rsid w:val="009428BB"/>
    <w:rsid w:val="00942CA4"/>
    <w:rsid w:val="009519FB"/>
    <w:rsid w:val="0095274A"/>
    <w:rsid w:val="00953309"/>
    <w:rsid w:val="00956BD2"/>
    <w:rsid w:val="009571C1"/>
    <w:rsid w:val="00962DAA"/>
    <w:rsid w:val="009653AC"/>
    <w:rsid w:val="009658BB"/>
    <w:rsid w:val="00965A69"/>
    <w:rsid w:val="00965D95"/>
    <w:rsid w:val="00971B61"/>
    <w:rsid w:val="00975665"/>
    <w:rsid w:val="00980578"/>
    <w:rsid w:val="00983553"/>
    <w:rsid w:val="00986E16"/>
    <w:rsid w:val="00991AF7"/>
    <w:rsid w:val="00992EAD"/>
    <w:rsid w:val="009936E8"/>
    <w:rsid w:val="00993755"/>
    <w:rsid w:val="00994813"/>
    <w:rsid w:val="009A0BF4"/>
    <w:rsid w:val="009A2332"/>
    <w:rsid w:val="009A7A43"/>
    <w:rsid w:val="009B273A"/>
    <w:rsid w:val="009B3C79"/>
    <w:rsid w:val="009B5E9F"/>
    <w:rsid w:val="009B75DC"/>
    <w:rsid w:val="009C098D"/>
    <w:rsid w:val="009C1AE5"/>
    <w:rsid w:val="009C6229"/>
    <w:rsid w:val="009C62DB"/>
    <w:rsid w:val="009D5331"/>
    <w:rsid w:val="009D6298"/>
    <w:rsid w:val="009D6B46"/>
    <w:rsid w:val="009E09BE"/>
    <w:rsid w:val="009E135F"/>
    <w:rsid w:val="009E16D6"/>
    <w:rsid w:val="009E3B01"/>
    <w:rsid w:val="009E618E"/>
    <w:rsid w:val="009E7741"/>
    <w:rsid w:val="009F017F"/>
    <w:rsid w:val="009F4F04"/>
    <w:rsid w:val="009F53E2"/>
    <w:rsid w:val="00A001E5"/>
    <w:rsid w:val="00A03AE4"/>
    <w:rsid w:val="00A1189D"/>
    <w:rsid w:val="00A12316"/>
    <w:rsid w:val="00A12564"/>
    <w:rsid w:val="00A125D9"/>
    <w:rsid w:val="00A126E3"/>
    <w:rsid w:val="00A20669"/>
    <w:rsid w:val="00A20C3F"/>
    <w:rsid w:val="00A2543A"/>
    <w:rsid w:val="00A2659A"/>
    <w:rsid w:val="00A30CFF"/>
    <w:rsid w:val="00A329BF"/>
    <w:rsid w:val="00A34239"/>
    <w:rsid w:val="00A366C4"/>
    <w:rsid w:val="00A43B00"/>
    <w:rsid w:val="00A44310"/>
    <w:rsid w:val="00A458BE"/>
    <w:rsid w:val="00A55452"/>
    <w:rsid w:val="00A557CB"/>
    <w:rsid w:val="00A577CE"/>
    <w:rsid w:val="00A6186E"/>
    <w:rsid w:val="00A63505"/>
    <w:rsid w:val="00A660E4"/>
    <w:rsid w:val="00A705AE"/>
    <w:rsid w:val="00A70BC1"/>
    <w:rsid w:val="00A752C8"/>
    <w:rsid w:val="00A83A7F"/>
    <w:rsid w:val="00A8534B"/>
    <w:rsid w:val="00A85EE5"/>
    <w:rsid w:val="00A862D9"/>
    <w:rsid w:val="00A92682"/>
    <w:rsid w:val="00A92D31"/>
    <w:rsid w:val="00A95C94"/>
    <w:rsid w:val="00A9621C"/>
    <w:rsid w:val="00A966A9"/>
    <w:rsid w:val="00A96D60"/>
    <w:rsid w:val="00AA5402"/>
    <w:rsid w:val="00AB2EDB"/>
    <w:rsid w:val="00AB578E"/>
    <w:rsid w:val="00AB6A64"/>
    <w:rsid w:val="00AB6F2E"/>
    <w:rsid w:val="00AC12B9"/>
    <w:rsid w:val="00AC165B"/>
    <w:rsid w:val="00AC1B2D"/>
    <w:rsid w:val="00AC28F4"/>
    <w:rsid w:val="00AC3A75"/>
    <w:rsid w:val="00AC4A54"/>
    <w:rsid w:val="00AC5032"/>
    <w:rsid w:val="00AC5F24"/>
    <w:rsid w:val="00AC7817"/>
    <w:rsid w:val="00AD14C6"/>
    <w:rsid w:val="00AD3DD2"/>
    <w:rsid w:val="00AD5F9B"/>
    <w:rsid w:val="00AD6355"/>
    <w:rsid w:val="00AD6397"/>
    <w:rsid w:val="00AE5F37"/>
    <w:rsid w:val="00AF2B42"/>
    <w:rsid w:val="00AF46D5"/>
    <w:rsid w:val="00AF4E30"/>
    <w:rsid w:val="00AF5643"/>
    <w:rsid w:val="00AF5F32"/>
    <w:rsid w:val="00AF7503"/>
    <w:rsid w:val="00B036A1"/>
    <w:rsid w:val="00B03DF4"/>
    <w:rsid w:val="00B03EB3"/>
    <w:rsid w:val="00B112BB"/>
    <w:rsid w:val="00B118AF"/>
    <w:rsid w:val="00B127A7"/>
    <w:rsid w:val="00B17459"/>
    <w:rsid w:val="00B32CC9"/>
    <w:rsid w:val="00B33DE7"/>
    <w:rsid w:val="00B3765E"/>
    <w:rsid w:val="00B502AD"/>
    <w:rsid w:val="00B55D86"/>
    <w:rsid w:val="00B56284"/>
    <w:rsid w:val="00B562AE"/>
    <w:rsid w:val="00B566B1"/>
    <w:rsid w:val="00B63563"/>
    <w:rsid w:val="00B641C2"/>
    <w:rsid w:val="00B667EF"/>
    <w:rsid w:val="00B709D7"/>
    <w:rsid w:val="00B75CC6"/>
    <w:rsid w:val="00B83261"/>
    <w:rsid w:val="00B90869"/>
    <w:rsid w:val="00B92667"/>
    <w:rsid w:val="00B92CED"/>
    <w:rsid w:val="00B93729"/>
    <w:rsid w:val="00B96523"/>
    <w:rsid w:val="00B9707E"/>
    <w:rsid w:val="00BA3E68"/>
    <w:rsid w:val="00BB1FC5"/>
    <w:rsid w:val="00BB242C"/>
    <w:rsid w:val="00BB32A4"/>
    <w:rsid w:val="00BB33EC"/>
    <w:rsid w:val="00BB35FD"/>
    <w:rsid w:val="00BB48B7"/>
    <w:rsid w:val="00BB4C15"/>
    <w:rsid w:val="00BB5F75"/>
    <w:rsid w:val="00BC01B7"/>
    <w:rsid w:val="00BC25B3"/>
    <w:rsid w:val="00BC3C3F"/>
    <w:rsid w:val="00BD3BF1"/>
    <w:rsid w:val="00BD7626"/>
    <w:rsid w:val="00BE28CE"/>
    <w:rsid w:val="00BE31B6"/>
    <w:rsid w:val="00BE3577"/>
    <w:rsid w:val="00BE59DF"/>
    <w:rsid w:val="00BF2BF1"/>
    <w:rsid w:val="00BF7CF2"/>
    <w:rsid w:val="00C01486"/>
    <w:rsid w:val="00C06413"/>
    <w:rsid w:val="00C07DE1"/>
    <w:rsid w:val="00C119C7"/>
    <w:rsid w:val="00C11D52"/>
    <w:rsid w:val="00C151C2"/>
    <w:rsid w:val="00C1702B"/>
    <w:rsid w:val="00C20C8C"/>
    <w:rsid w:val="00C21090"/>
    <w:rsid w:val="00C26228"/>
    <w:rsid w:val="00C33B05"/>
    <w:rsid w:val="00C4023F"/>
    <w:rsid w:val="00C41E6B"/>
    <w:rsid w:val="00C423B1"/>
    <w:rsid w:val="00C4438A"/>
    <w:rsid w:val="00C517A6"/>
    <w:rsid w:val="00C543B4"/>
    <w:rsid w:val="00C6103C"/>
    <w:rsid w:val="00C62211"/>
    <w:rsid w:val="00C62FA9"/>
    <w:rsid w:val="00C67674"/>
    <w:rsid w:val="00C7059E"/>
    <w:rsid w:val="00C74B00"/>
    <w:rsid w:val="00C85127"/>
    <w:rsid w:val="00C87936"/>
    <w:rsid w:val="00C8799D"/>
    <w:rsid w:val="00C9157C"/>
    <w:rsid w:val="00C93564"/>
    <w:rsid w:val="00C9607D"/>
    <w:rsid w:val="00CB0DEB"/>
    <w:rsid w:val="00CB3AAA"/>
    <w:rsid w:val="00CB6BDE"/>
    <w:rsid w:val="00CB74FE"/>
    <w:rsid w:val="00CB761E"/>
    <w:rsid w:val="00CB768C"/>
    <w:rsid w:val="00CC197E"/>
    <w:rsid w:val="00CC4C6C"/>
    <w:rsid w:val="00CD0450"/>
    <w:rsid w:val="00CD4F99"/>
    <w:rsid w:val="00CD63F2"/>
    <w:rsid w:val="00CD7556"/>
    <w:rsid w:val="00CD75CC"/>
    <w:rsid w:val="00CD7968"/>
    <w:rsid w:val="00CE0E2E"/>
    <w:rsid w:val="00CE4709"/>
    <w:rsid w:val="00CE6246"/>
    <w:rsid w:val="00CE7EBA"/>
    <w:rsid w:val="00CF41CC"/>
    <w:rsid w:val="00D071C9"/>
    <w:rsid w:val="00D103A9"/>
    <w:rsid w:val="00D10A14"/>
    <w:rsid w:val="00D214E7"/>
    <w:rsid w:val="00D21EFE"/>
    <w:rsid w:val="00D25022"/>
    <w:rsid w:val="00D278F5"/>
    <w:rsid w:val="00D27C97"/>
    <w:rsid w:val="00D32108"/>
    <w:rsid w:val="00D4044E"/>
    <w:rsid w:val="00D442D6"/>
    <w:rsid w:val="00D45E3B"/>
    <w:rsid w:val="00D47D83"/>
    <w:rsid w:val="00D700C8"/>
    <w:rsid w:val="00D73109"/>
    <w:rsid w:val="00D7557F"/>
    <w:rsid w:val="00D762E6"/>
    <w:rsid w:val="00D763A2"/>
    <w:rsid w:val="00D769A5"/>
    <w:rsid w:val="00D80077"/>
    <w:rsid w:val="00D807D7"/>
    <w:rsid w:val="00D814A0"/>
    <w:rsid w:val="00D83B1A"/>
    <w:rsid w:val="00D86004"/>
    <w:rsid w:val="00D91F94"/>
    <w:rsid w:val="00DB1EC3"/>
    <w:rsid w:val="00DB3D19"/>
    <w:rsid w:val="00DB6AD0"/>
    <w:rsid w:val="00DB7F5A"/>
    <w:rsid w:val="00DC0F39"/>
    <w:rsid w:val="00DC29B0"/>
    <w:rsid w:val="00DC48DF"/>
    <w:rsid w:val="00DC7BD7"/>
    <w:rsid w:val="00DC7DCD"/>
    <w:rsid w:val="00DD5549"/>
    <w:rsid w:val="00DD7FAE"/>
    <w:rsid w:val="00DE0B1C"/>
    <w:rsid w:val="00DE0FFC"/>
    <w:rsid w:val="00DE204E"/>
    <w:rsid w:val="00DE22A9"/>
    <w:rsid w:val="00DE2ED4"/>
    <w:rsid w:val="00DE3762"/>
    <w:rsid w:val="00DE6D00"/>
    <w:rsid w:val="00DF55DE"/>
    <w:rsid w:val="00DF6645"/>
    <w:rsid w:val="00DF74E1"/>
    <w:rsid w:val="00DF7954"/>
    <w:rsid w:val="00DF7DFF"/>
    <w:rsid w:val="00E0044C"/>
    <w:rsid w:val="00E04205"/>
    <w:rsid w:val="00E05952"/>
    <w:rsid w:val="00E16382"/>
    <w:rsid w:val="00E20422"/>
    <w:rsid w:val="00E20E84"/>
    <w:rsid w:val="00E24B13"/>
    <w:rsid w:val="00E24E21"/>
    <w:rsid w:val="00E25756"/>
    <w:rsid w:val="00E26299"/>
    <w:rsid w:val="00E3001E"/>
    <w:rsid w:val="00E30AE7"/>
    <w:rsid w:val="00E312AD"/>
    <w:rsid w:val="00E31BFD"/>
    <w:rsid w:val="00E33ABC"/>
    <w:rsid w:val="00E374E7"/>
    <w:rsid w:val="00E37BBD"/>
    <w:rsid w:val="00E400C4"/>
    <w:rsid w:val="00E41056"/>
    <w:rsid w:val="00E4135D"/>
    <w:rsid w:val="00E51D9B"/>
    <w:rsid w:val="00E63818"/>
    <w:rsid w:val="00E63EA6"/>
    <w:rsid w:val="00E657D1"/>
    <w:rsid w:val="00E65B10"/>
    <w:rsid w:val="00E67717"/>
    <w:rsid w:val="00E7290D"/>
    <w:rsid w:val="00E750CD"/>
    <w:rsid w:val="00E834CA"/>
    <w:rsid w:val="00E83576"/>
    <w:rsid w:val="00E83F8F"/>
    <w:rsid w:val="00E9014A"/>
    <w:rsid w:val="00E90468"/>
    <w:rsid w:val="00E927C9"/>
    <w:rsid w:val="00E97408"/>
    <w:rsid w:val="00EA252C"/>
    <w:rsid w:val="00EA308D"/>
    <w:rsid w:val="00EA3142"/>
    <w:rsid w:val="00EA6728"/>
    <w:rsid w:val="00EA7244"/>
    <w:rsid w:val="00EB64F4"/>
    <w:rsid w:val="00EC7A1B"/>
    <w:rsid w:val="00ED0323"/>
    <w:rsid w:val="00ED13B0"/>
    <w:rsid w:val="00EE2B08"/>
    <w:rsid w:val="00EE47AE"/>
    <w:rsid w:val="00EE7E7C"/>
    <w:rsid w:val="00EF3253"/>
    <w:rsid w:val="00EF37E9"/>
    <w:rsid w:val="00EF4699"/>
    <w:rsid w:val="00EF6A18"/>
    <w:rsid w:val="00F01019"/>
    <w:rsid w:val="00F013D9"/>
    <w:rsid w:val="00F0570F"/>
    <w:rsid w:val="00F12ED0"/>
    <w:rsid w:val="00F14789"/>
    <w:rsid w:val="00F15977"/>
    <w:rsid w:val="00F1653D"/>
    <w:rsid w:val="00F16AC7"/>
    <w:rsid w:val="00F16CF2"/>
    <w:rsid w:val="00F178E4"/>
    <w:rsid w:val="00F21299"/>
    <w:rsid w:val="00F220EB"/>
    <w:rsid w:val="00F2247D"/>
    <w:rsid w:val="00F227EA"/>
    <w:rsid w:val="00F25EC5"/>
    <w:rsid w:val="00F26934"/>
    <w:rsid w:val="00F27FAB"/>
    <w:rsid w:val="00F30821"/>
    <w:rsid w:val="00F32C4E"/>
    <w:rsid w:val="00F41106"/>
    <w:rsid w:val="00F4471F"/>
    <w:rsid w:val="00F4523F"/>
    <w:rsid w:val="00F46A34"/>
    <w:rsid w:val="00F504C8"/>
    <w:rsid w:val="00F51BDE"/>
    <w:rsid w:val="00F526C8"/>
    <w:rsid w:val="00F52FD2"/>
    <w:rsid w:val="00F5312E"/>
    <w:rsid w:val="00F55B25"/>
    <w:rsid w:val="00F6570A"/>
    <w:rsid w:val="00F65BC8"/>
    <w:rsid w:val="00F66E37"/>
    <w:rsid w:val="00F67C53"/>
    <w:rsid w:val="00F67CF9"/>
    <w:rsid w:val="00F70AF4"/>
    <w:rsid w:val="00F72F7D"/>
    <w:rsid w:val="00F7370A"/>
    <w:rsid w:val="00F73FBD"/>
    <w:rsid w:val="00F745D4"/>
    <w:rsid w:val="00F81588"/>
    <w:rsid w:val="00F93AEC"/>
    <w:rsid w:val="00F93CA2"/>
    <w:rsid w:val="00F946E1"/>
    <w:rsid w:val="00F962AE"/>
    <w:rsid w:val="00F96C90"/>
    <w:rsid w:val="00F97CCF"/>
    <w:rsid w:val="00FA7D76"/>
    <w:rsid w:val="00FC4017"/>
    <w:rsid w:val="00FC58D0"/>
    <w:rsid w:val="00FC5A91"/>
    <w:rsid w:val="00FD50B0"/>
    <w:rsid w:val="00FD6401"/>
    <w:rsid w:val="00FD6B21"/>
    <w:rsid w:val="00FD7CFC"/>
    <w:rsid w:val="00FE0E1B"/>
    <w:rsid w:val="00FE16B0"/>
    <w:rsid w:val="00FE18FE"/>
    <w:rsid w:val="00FF006A"/>
    <w:rsid w:val="00FF3434"/>
    <w:rsid w:val="00FF60A0"/>
    <w:rsid w:val="00FF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81">
      <v:textbox inset="5.85pt,.7pt,5.85pt,.7pt"/>
      <o:colormenu v:ext="edit" strokecolor="red"/>
    </o:shapedefaults>
    <o:shapelayout v:ext="edit">
      <o:idmap v:ext="edit" data="1"/>
    </o:shapelayout>
  </w:shapeDefaults>
  <w:decimalSymbol w:val="."/>
  <w:listSeparator w:val=","/>
  <w14:docId w14:val="54182D59"/>
  <w15:docId w15:val="{0E6A7473-BE5F-4F4F-9D0C-DEE76B6DB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4E30"/>
    <w:rPr>
      <w:rFonts w:ascii="ＭＳ 明朝" w:hAnsi="ＭＳ 明朝" w:cs="ＭＳ 明朝"/>
      <w:color w:val="000000"/>
      <w:sz w:val="22"/>
      <w:szCs w:val="24"/>
    </w:rPr>
  </w:style>
  <w:style w:type="paragraph" w:styleId="1">
    <w:name w:val="heading 1"/>
    <w:basedOn w:val="a0"/>
    <w:next w:val="a"/>
    <w:link w:val="10"/>
    <w:uiPriority w:val="9"/>
    <w:qFormat/>
    <w:rsid w:val="00DB3D19"/>
    <w:pPr>
      <w:adjustRightInd/>
      <w:spacing w:afterLines="100"/>
      <w:jc w:val="center"/>
      <w:outlineLvl w:val="0"/>
    </w:pPr>
    <w:rPr>
      <w:color w:val="auto"/>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標準(太郎文書スタイル)"/>
    <w:link w:val="a4"/>
    <w:uiPriority w:val="99"/>
    <w:rsid w:val="00AB6F2E"/>
    <w:pPr>
      <w:widowControl w:val="0"/>
      <w:overflowPunct w:val="0"/>
      <w:adjustRightInd w:val="0"/>
      <w:textAlignment w:val="baseline"/>
    </w:pPr>
    <w:rPr>
      <w:rFonts w:ascii="ＭＳ 明朝" w:hAnsi="ＭＳ 明朝" w:cs="ＭＳ 明朝"/>
      <w:color w:val="000000"/>
      <w:sz w:val="24"/>
      <w:szCs w:val="24"/>
    </w:rPr>
  </w:style>
  <w:style w:type="paragraph" w:styleId="a5">
    <w:name w:val="header"/>
    <w:basedOn w:val="a"/>
    <w:link w:val="a6"/>
    <w:uiPriority w:val="99"/>
    <w:unhideWhenUsed/>
    <w:rsid w:val="00F227EA"/>
    <w:pPr>
      <w:tabs>
        <w:tab w:val="center" w:pos="4252"/>
        <w:tab w:val="right" w:pos="8504"/>
      </w:tabs>
      <w:snapToGrid w:val="0"/>
    </w:pPr>
  </w:style>
  <w:style w:type="character" w:customStyle="1" w:styleId="a6">
    <w:name w:val="ヘッダー (文字)"/>
    <w:link w:val="a5"/>
    <w:uiPriority w:val="99"/>
    <w:locked/>
    <w:rsid w:val="00F227EA"/>
    <w:rPr>
      <w:rFonts w:ascii="ＭＳ 明朝" w:eastAsia="ＭＳ 明朝" w:cs="ＭＳ 明朝"/>
      <w:color w:val="000000"/>
      <w:kern w:val="0"/>
      <w:sz w:val="24"/>
      <w:szCs w:val="24"/>
    </w:rPr>
  </w:style>
  <w:style w:type="paragraph" w:styleId="a7">
    <w:name w:val="footer"/>
    <w:basedOn w:val="a"/>
    <w:link w:val="a8"/>
    <w:uiPriority w:val="99"/>
    <w:unhideWhenUsed/>
    <w:rsid w:val="00F227EA"/>
    <w:pPr>
      <w:tabs>
        <w:tab w:val="center" w:pos="4252"/>
        <w:tab w:val="right" w:pos="8504"/>
      </w:tabs>
      <w:snapToGrid w:val="0"/>
    </w:pPr>
  </w:style>
  <w:style w:type="character" w:customStyle="1" w:styleId="a8">
    <w:name w:val="フッター (文字)"/>
    <w:link w:val="a7"/>
    <w:uiPriority w:val="99"/>
    <w:locked/>
    <w:rsid w:val="00F227EA"/>
    <w:rPr>
      <w:rFonts w:ascii="ＭＳ 明朝" w:eastAsia="ＭＳ 明朝" w:cs="ＭＳ 明朝"/>
      <w:color w:val="000000"/>
      <w:kern w:val="0"/>
      <w:sz w:val="24"/>
      <w:szCs w:val="24"/>
    </w:rPr>
  </w:style>
  <w:style w:type="character" w:customStyle="1" w:styleId="10">
    <w:name w:val="見出し 1 (文字)"/>
    <w:basedOn w:val="a1"/>
    <w:link w:val="1"/>
    <w:uiPriority w:val="9"/>
    <w:rsid w:val="00DB3D19"/>
    <w:rPr>
      <w:rFonts w:ascii="ＭＳ 明朝" w:hAnsi="ＭＳ 明朝" w:cs="ＭＳ 明朝"/>
      <w:sz w:val="28"/>
      <w:szCs w:val="28"/>
    </w:rPr>
  </w:style>
  <w:style w:type="paragraph" w:customStyle="1" w:styleId="01">
    <w:name w:val="条文01"/>
    <w:basedOn w:val="a0"/>
    <w:link w:val="010"/>
    <w:qFormat/>
    <w:rsid w:val="00125B47"/>
    <w:pPr>
      <w:adjustRightInd/>
      <w:spacing w:beforeLines="100"/>
      <w:ind w:left="709" w:hanging="709"/>
    </w:pPr>
    <w:rPr>
      <w:rFonts w:asciiTheme="minorEastAsia" w:eastAsiaTheme="minorEastAsia" w:hAnsiTheme="minorEastAsia"/>
      <w:color w:val="auto"/>
      <w:sz w:val="22"/>
      <w:szCs w:val="22"/>
    </w:rPr>
  </w:style>
  <w:style w:type="paragraph" w:customStyle="1" w:styleId="02">
    <w:name w:val="条文02"/>
    <w:basedOn w:val="01"/>
    <w:link w:val="020"/>
    <w:qFormat/>
    <w:rsid w:val="00AF4E30"/>
    <w:pPr>
      <w:spacing w:beforeLines="0"/>
      <w:ind w:left="738" w:hanging="284"/>
    </w:pPr>
  </w:style>
  <w:style w:type="character" w:customStyle="1" w:styleId="a4">
    <w:name w:val="標準(太郎文書スタイル) (文字)"/>
    <w:basedOn w:val="a1"/>
    <w:link w:val="a0"/>
    <w:uiPriority w:val="99"/>
    <w:rsid w:val="00A366C4"/>
    <w:rPr>
      <w:rFonts w:ascii="ＭＳ 明朝" w:hAnsi="ＭＳ 明朝" w:cs="ＭＳ 明朝"/>
      <w:color w:val="000000"/>
      <w:sz w:val="24"/>
      <w:szCs w:val="24"/>
    </w:rPr>
  </w:style>
  <w:style w:type="character" w:customStyle="1" w:styleId="010">
    <w:name w:val="条文01 (文字)"/>
    <w:basedOn w:val="a4"/>
    <w:link w:val="01"/>
    <w:rsid w:val="00125B47"/>
    <w:rPr>
      <w:rFonts w:asciiTheme="minorEastAsia" w:eastAsiaTheme="minorEastAsia" w:hAnsiTheme="minorEastAsia" w:cs="ＭＳ 明朝"/>
      <w:color w:val="000000"/>
      <w:sz w:val="22"/>
      <w:szCs w:val="22"/>
    </w:rPr>
  </w:style>
  <w:style w:type="table" w:styleId="a9">
    <w:name w:val="Table Grid"/>
    <w:basedOn w:val="a2"/>
    <w:uiPriority w:val="59"/>
    <w:rsid w:val="00952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20">
    <w:name w:val="条文02 (文字)"/>
    <w:basedOn w:val="010"/>
    <w:link w:val="02"/>
    <w:rsid w:val="00AF4E30"/>
    <w:rPr>
      <w:rFonts w:asciiTheme="minorEastAsia" w:eastAsiaTheme="minorEastAsia" w:hAnsiTheme="minorEastAsia" w:cs="ＭＳ 明朝"/>
      <w:color w:val="000000"/>
      <w:sz w:val="22"/>
      <w:szCs w:val="22"/>
    </w:rPr>
  </w:style>
  <w:style w:type="paragraph" w:customStyle="1" w:styleId="011">
    <w:name w:val="別表01"/>
    <w:basedOn w:val="a0"/>
    <w:link w:val="012"/>
    <w:qFormat/>
    <w:rsid w:val="00DB3D19"/>
    <w:pPr>
      <w:adjustRightInd/>
      <w:spacing w:beforeLines="50"/>
    </w:pPr>
    <w:rPr>
      <w:rFonts w:asciiTheme="minorEastAsia" w:eastAsiaTheme="minorEastAsia" w:hAnsiTheme="minorEastAsia"/>
      <w:color w:val="auto"/>
      <w:sz w:val="22"/>
      <w:szCs w:val="22"/>
    </w:rPr>
  </w:style>
  <w:style w:type="paragraph" w:customStyle="1" w:styleId="aa">
    <w:name w:val="別表文面"/>
    <w:basedOn w:val="a0"/>
    <w:link w:val="ab"/>
    <w:qFormat/>
    <w:rsid w:val="0065116F"/>
    <w:pPr>
      <w:adjustRightInd/>
      <w:ind w:leftChars="250" w:left="550" w:firstLineChars="7" w:firstLine="15"/>
    </w:pPr>
    <w:rPr>
      <w:rFonts w:asciiTheme="minorEastAsia" w:eastAsiaTheme="minorEastAsia" w:hAnsiTheme="minorEastAsia"/>
      <w:color w:val="auto"/>
      <w:sz w:val="22"/>
      <w:szCs w:val="22"/>
    </w:rPr>
  </w:style>
  <w:style w:type="character" w:customStyle="1" w:styleId="012">
    <w:name w:val="別表01 (文字)"/>
    <w:basedOn w:val="a4"/>
    <w:link w:val="011"/>
    <w:rsid w:val="00DB3D19"/>
    <w:rPr>
      <w:rFonts w:asciiTheme="minorEastAsia" w:eastAsiaTheme="minorEastAsia" w:hAnsiTheme="minorEastAsia" w:cs="ＭＳ 明朝"/>
      <w:color w:val="000000"/>
      <w:sz w:val="22"/>
      <w:szCs w:val="22"/>
    </w:rPr>
  </w:style>
  <w:style w:type="paragraph" w:customStyle="1" w:styleId="013">
    <w:name w:val="別記条文01"/>
    <w:basedOn w:val="01"/>
    <w:link w:val="014"/>
    <w:qFormat/>
    <w:rsid w:val="00442934"/>
    <w:pPr>
      <w:spacing w:beforeLines="50"/>
      <w:ind w:left="454" w:hanging="454"/>
    </w:pPr>
  </w:style>
  <w:style w:type="character" w:customStyle="1" w:styleId="ab">
    <w:name w:val="別表文面 (文字)"/>
    <w:basedOn w:val="a4"/>
    <w:link w:val="aa"/>
    <w:rsid w:val="0065116F"/>
    <w:rPr>
      <w:rFonts w:asciiTheme="minorEastAsia" w:eastAsiaTheme="minorEastAsia" w:hAnsiTheme="minorEastAsia" w:cs="ＭＳ 明朝"/>
      <w:color w:val="000000"/>
      <w:sz w:val="22"/>
      <w:szCs w:val="22"/>
    </w:rPr>
  </w:style>
  <w:style w:type="paragraph" w:customStyle="1" w:styleId="021">
    <w:name w:val="別記条文02"/>
    <w:basedOn w:val="02"/>
    <w:link w:val="022"/>
    <w:qFormat/>
    <w:rsid w:val="00F41106"/>
    <w:pPr>
      <w:ind w:left="454" w:hanging="227"/>
    </w:pPr>
  </w:style>
  <w:style w:type="character" w:customStyle="1" w:styleId="014">
    <w:name w:val="別記条文01 (文字)"/>
    <w:basedOn w:val="010"/>
    <w:link w:val="013"/>
    <w:rsid w:val="00442934"/>
    <w:rPr>
      <w:rFonts w:asciiTheme="minorEastAsia" w:eastAsiaTheme="minorEastAsia" w:hAnsiTheme="minorEastAsia" w:cs="ＭＳ 明朝"/>
      <w:color w:val="000000"/>
      <w:sz w:val="22"/>
      <w:szCs w:val="22"/>
    </w:rPr>
  </w:style>
  <w:style w:type="character" w:customStyle="1" w:styleId="022">
    <w:name w:val="別記条文02 (文字)"/>
    <w:basedOn w:val="020"/>
    <w:link w:val="021"/>
    <w:rsid w:val="00F41106"/>
    <w:rPr>
      <w:rFonts w:asciiTheme="minorEastAsia" w:eastAsiaTheme="minorEastAsia" w:hAnsiTheme="minorEastAsia" w:cs="ＭＳ 明朝"/>
      <w:color w:val="000000"/>
      <w:sz w:val="22"/>
      <w:szCs w:val="22"/>
    </w:rPr>
  </w:style>
  <w:style w:type="paragraph" w:customStyle="1" w:styleId="ac">
    <w:name w:val="別表文面リスト"/>
    <w:basedOn w:val="aa"/>
    <w:link w:val="ad"/>
    <w:qFormat/>
    <w:rsid w:val="0065116F"/>
    <w:pPr>
      <w:ind w:leftChars="430" w:left="1276" w:hangingChars="150" w:hanging="330"/>
    </w:pPr>
  </w:style>
  <w:style w:type="paragraph" w:customStyle="1" w:styleId="015">
    <w:name w:val="覚書条文01"/>
    <w:basedOn w:val="01"/>
    <w:link w:val="016"/>
    <w:qFormat/>
    <w:rsid w:val="003F20AC"/>
    <w:pPr>
      <w:spacing w:beforeLines="0"/>
    </w:pPr>
  </w:style>
  <w:style w:type="character" w:customStyle="1" w:styleId="ad">
    <w:name w:val="別表文面リスト (文字)"/>
    <w:basedOn w:val="ab"/>
    <w:link w:val="ac"/>
    <w:rsid w:val="0065116F"/>
    <w:rPr>
      <w:rFonts w:asciiTheme="minorEastAsia" w:eastAsiaTheme="minorEastAsia" w:hAnsiTheme="minorEastAsia" w:cs="ＭＳ 明朝"/>
      <w:color w:val="000000"/>
      <w:sz w:val="22"/>
      <w:szCs w:val="22"/>
    </w:rPr>
  </w:style>
  <w:style w:type="paragraph" w:customStyle="1" w:styleId="017">
    <w:name w:val="覚書小見出01"/>
    <w:basedOn w:val="a"/>
    <w:link w:val="018"/>
    <w:qFormat/>
    <w:rsid w:val="001A29F3"/>
    <w:pPr>
      <w:spacing w:before="178"/>
    </w:pPr>
  </w:style>
  <w:style w:type="character" w:customStyle="1" w:styleId="016">
    <w:name w:val="覚書条文01 (文字)"/>
    <w:basedOn w:val="010"/>
    <w:link w:val="015"/>
    <w:rsid w:val="003F20AC"/>
    <w:rPr>
      <w:rFonts w:asciiTheme="minorEastAsia" w:eastAsiaTheme="minorEastAsia" w:hAnsiTheme="minorEastAsia" w:cs="ＭＳ 明朝"/>
      <w:color w:val="000000"/>
      <w:sz w:val="22"/>
      <w:szCs w:val="22"/>
    </w:rPr>
  </w:style>
  <w:style w:type="character" w:customStyle="1" w:styleId="018">
    <w:name w:val="覚書小見出01 (文字)"/>
    <w:basedOn w:val="a1"/>
    <w:link w:val="017"/>
    <w:rsid w:val="001A29F3"/>
    <w:rPr>
      <w:rFonts w:ascii="ＭＳ 明朝" w:hAnsi="ＭＳ 明朝" w:cs="ＭＳ 明朝"/>
      <w:color w:val="000000"/>
      <w:sz w:val="22"/>
      <w:szCs w:val="24"/>
    </w:rPr>
  </w:style>
  <w:style w:type="paragraph" w:styleId="ae">
    <w:name w:val="No Spacing"/>
    <w:uiPriority w:val="1"/>
    <w:qFormat/>
    <w:rsid w:val="0012776F"/>
    <w:pPr>
      <w:widowControl w:val="0"/>
      <w:suppressAutoHyphens/>
      <w:kinsoku w:val="0"/>
      <w:wordWrap w:val="0"/>
      <w:overflowPunct w:val="0"/>
      <w:autoSpaceDE w:val="0"/>
      <w:autoSpaceDN w:val="0"/>
      <w:adjustRightInd w:val="0"/>
      <w:spacing w:beforeLines="50" w:afterLines="50"/>
      <w:ind w:firstLineChars="100" w:firstLine="220"/>
      <w:textAlignment w:val="baseline"/>
    </w:pPr>
    <w:rPr>
      <w:rFonts w:ascii="ＭＳ 明朝" w:hAnsi="ＭＳ 明朝" w:cs="ＭＳ 明朝"/>
      <w:color w:val="000000"/>
      <w:sz w:val="22"/>
      <w:szCs w:val="24"/>
    </w:rPr>
  </w:style>
  <w:style w:type="paragraph" w:customStyle="1" w:styleId="019">
    <w:name w:val="覚書リスト01"/>
    <w:basedOn w:val="a"/>
    <w:link w:val="01a"/>
    <w:qFormat/>
    <w:rsid w:val="0012776F"/>
    <w:pPr>
      <w:ind w:leftChars="150" w:left="990" w:hangingChars="300" w:hanging="660"/>
    </w:pPr>
  </w:style>
  <w:style w:type="paragraph" w:styleId="af">
    <w:name w:val="List Paragraph"/>
    <w:basedOn w:val="a"/>
    <w:uiPriority w:val="34"/>
    <w:qFormat/>
    <w:rsid w:val="00641424"/>
    <w:pPr>
      <w:ind w:leftChars="200" w:left="440"/>
    </w:pPr>
  </w:style>
  <w:style w:type="character" w:customStyle="1" w:styleId="01a">
    <w:name w:val="覚書リスト01 (文字)"/>
    <w:basedOn w:val="a1"/>
    <w:link w:val="019"/>
    <w:rsid w:val="0012776F"/>
    <w:rPr>
      <w:rFonts w:ascii="ＭＳ 明朝" w:hAnsi="ＭＳ 明朝" w:cs="ＭＳ 明朝"/>
      <w:color w:val="000000"/>
      <w:sz w:val="22"/>
      <w:szCs w:val="24"/>
    </w:rPr>
  </w:style>
  <w:style w:type="paragraph" w:styleId="af0">
    <w:name w:val="Balloon Text"/>
    <w:basedOn w:val="a"/>
    <w:link w:val="af1"/>
    <w:uiPriority w:val="99"/>
    <w:semiHidden/>
    <w:unhideWhenUsed/>
    <w:rsid w:val="0010727B"/>
    <w:rPr>
      <w:rFonts w:asciiTheme="majorHAnsi" w:eastAsiaTheme="majorEastAsia" w:hAnsiTheme="majorHAnsi" w:cstheme="majorBidi"/>
      <w:sz w:val="18"/>
      <w:szCs w:val="18"/>
    </w:rPr>
  </w:style>
  <w:style w:type="character" w:customStyle="1" w:styleId="af1">
    <w:name w:val="吹き出し (文字)"/>
    <w:basedOn w:val="a1"/>
    <w:link w:val="af0"/>
    <w:uiPriority w:val="99"/>
    <w:semiHidden/>
    <w:rsid w:val="0010727B"/>
    <w:rPr>
      <w:rFonts w:asciiTheme="majorHAnsi" w:eastAsiaTheme="majorEastAsia" w:hAnsiTheme="majorHAnsi" w:cstheme="majorBidi"/>
      <w:color w:val="000000"/>
      <w:sz w:val="18"/>
      <w:szCs w:val="18"/>
    </w:rPr>
  </w:style>
  <w:style w:type="paragraph" w:styleId="af2">
    <w:name w:val="Date"/>
    <w:basedOn w:val="a"/>
    <w:next w:val="a"/>
    <w:link w:val="af3"/>
    <w:uiPriority w:val="99"/>
    <w:semiHidden/>
    <w:unhideWhenUsed/>
    <w:rsid w:val="00FE18FE"/>
  </w:style>
  <w:style w:type="character" w:customStyle="1" w:styleId="af3">
    <w:name w:val="日付 (文字)"/>
    <w:basedOn w:val="a1"/>
    <w:link w:val="af2"/>
    <w:uiPriority w:val="99"/>
    <w:semiHidden/>
    <w:rsid w:val="00FE18FE"/>
    <w:rPr>
      <w:rFonts w:ascii="ＭＳ 明朝" w:hAnsi="ＭＳ 明朝" w:cs="ＭＳ 明朝"/>
      <w:color w:val="000000"/>
      <w:sz w:val="22"/>
      <w:szCs w:val="24"/>
    </w:rPr>
  </w:style>
  <w:style w:type="character" w:styleId="af4">
    <w:name w:val="annotation reference"/>
    <w:basedOn w:val="a1"/>
    <w:uiPriority w:val="99"/>
    <w:semiHidden/>
    <w:unhideWhenUsed/>
    <w:rsid w:val="00794302"/>
    <w:rPr>
      <w:sz w:val="18"/>
      <w:szCs w:val="18"/>
    </w:rPr>
  </w:style>
  <w:style w:type="paragraph" w:styleId="af5">
    <w:name w:val="annotation text"/>
    <w:basedOn w:val="a"/>
    <w:link w:val="af6"/>
    <w:uiPriority w:val="99"/>
    <w:semiHidden/>
    <w:unhideWhenUsed/>
    <w:rsid w:val="00794302"/>
  </w:style>
  <w:style w:type="character" w:customStyle="1" w:styleId="af6">
    <w:name w:val="コメント文字列 (文字)"/>
    <w:basedOn w:val="a1"/>
    <w:link w:val="af5"/>
    <w:uiPriority w:val="99"/>
    <w:semiHidden/>
    <w:rsid w:val="00794302"/>
    <w:rPr>
      <w:rFonts w:ascii="ＭＳ 明朝" w:hAnsi="ＭＳ 明朝" w:cs="ＭＳ 明朝"/>
      <w:color w:val="000000"/>
      <w:sz w:val="22"/>
      <w:szCs w:val="24"/>
    </w:rPr>
  </w:style>
  <w:style w:type="paragraph" w:styleId="af7">
    <w:name w:val="annotation subject"/>
    <w:basedOn w:val="af5"/>
    <w:next w:val="af5"/>
    <w:link w:val="af8"/>
    <w:uiPriority w:val="99"/>
    <w:semiHidden/>
    <w:unhideWhenUsed/>
    <w:rsid w:val="00794302"/>
    <w:rPr>
      <w:b/>
      <w:bCs/>
    </w:rPr>
  </w:style>
  <w:style w:type="character" w:customStyle="1" w:styleId="af8">
    <w:name w:val="コメント内容 (文字)"/>
    <w:basedOn w:val="af6"/>
    <w:link w:val="af7"/>
    <w:uiPriority w:val="99"/>
    <w:semiHidden/>
    <w:rsid w:val="00794302"/>
    <w:rPr>
      <w:rFonts w:ascii="ＭＳ 明朝" w:hAnsi="ＭＳ 明朝" w:cs="ＭＳ 明朝"/>
      <w:b/>
      <w:bCs/>
      <w:color w:val="000000"/>
      <w:sz w:val="22"/>
      <w:szCs w:val="24"/>
    </w:rPr>
  </w:style>
  <w:style w:type="paragraph" w:styleId="af9">
    <w:name w:val="Note Heading"/>
    <w:basedOn w:val="a"/>
    <w:next w:val="a"/>
    <w:link w:val="afa"/>
    <w:rsid w:val="004E5776"/>
    <w:pPr>
      <w:widowControl w:val="0"/>
      <w:jc w:val="center"/>
    </w:pPr>
    <w:rPr>
      <w:rFonts w:ascii="Century" w:hAnsi="Century" w:cs="Times New Roman"/>
      <w:color w:val="auto"/>
      <w:kern w:val="2"/>
      <w:sz w:val="21"/>
    </w:rPr>
  </w:style>
  <w:style w:type="character" w:customStyle="1" w:styleId="afa">
    <w:name w:val="記 (文字)"/>
    <w:basedOn w:val="a1"/>
    <w:link w:val="af9"/>
    <w:rsid w:val="004E5776"/>
    <w:rPr>
      <w:rFonts w:ascii="Century" w:hAnsi="Century"/>
      <w:kern w:val="2"/>
      <w:sz w:val="21"/>
      <w:szCs w:val="24"/>
    </w:rPr>
  </w:style>
  <w:style w:type="paragraph" w:styleId="afb">
    <w:name w:val="Closing"/>
    <w:basedOn w:val="a"/>
    <w:link w:val="afc"/>
    <w:uiPriority w:val="99"/>
    <w:unhideWhenUsed/>
    <w:rsid w:val="009A7A43"/>
    <w:pPr>
      <w:widowControl w:val="0"/>
      <w:jc w:val="right"/>
    </w:pPr>
    <w:rPr>
      <w:rFonts w:asciiTheme="minorHAnsi" w:eastAsiaTheme="minorEastAsia" w:hAnsiTheme="minorHAnsi" w:cstheme="minorBidi"/>
      <w:color w:val="auto"/>
      <w:kern w:val="2"/>
      <w:sz w:val="21"/>
      <w:szCs w:val="22"/>
    </w:rPr>
  </w:style>
  <w:style w:type="character" w:customStyle="1" w:styleId="afc">
    <w:name w:val="結語 (文字)"/>
    <w:basedOn w:val="a1"/>
    <w:link w:val="afb"/>
    <w:uiPriority w:val="99"/>
    <w:rsid w:val="009A7A43"/>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E28EB565C9C36B41915BC17DDCFB7F9A" ma:contentTypeVersion="11" ma:contentTypeDescription="" ma:contentTypeScope="" ma:versionID="afa002f1ad25591e224d1f9e7396071e">
  <xsd:schema xmlns:xsd="http://www.w3.org/2001/XMLSchema" xmlns:p="http://schemas.microsoft.com/office/2006/metadata/properties" xmlns:ns2="8B97BE19-CDDD-400E-817A-CFDD13F7EC12" xmlns:ns3="c751c158-ec34-444f-8e5a-9d78152e64f7" targetNamespace="http://schemas.microsoft.com/office/2006/metadata/properties" ma:root="true" ma:fieldsID="fb07a844ff86dabf62b73b1ca8117fac" ns2:_="" ns3:_="">
    <xsd:import namespace="8B97BE19-CDDD-400E-817A-CFDD13F7EC12"/>
    <xsd:import namespace="c751c158-ec34-444f-8e5a-9d78152e64f7"/>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c751c158-ec34-444f-8e5a-9d78152e64f7"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E27DC-8C2F-4AC2-90B6-744727F352E4}">
  <ds:schemaRefs>
    <ds:schemaRef ds:uri="http://purl.org/dc/dcmitype/"/>
    <ds:schemaRef ds:uri="http://schemas.microsoft.com/office/2006/documentManagement/types"/>
    <ds:schemaRef ds:uri="http://purl.org/dc/elements/1.1/"/>
    <ds:schemaRef ds:uri="http://schemas.microsoft.com/office/2006/metadata/properties"/>
    <ds:schemaRef ds:uri="c751c158-ec34-444f-8e5a-9d78152e64f7"/>
    <ds:schemaRef ds:uri="8B97BE19-CDDD-400E-817A-CFDD13F7EC12"/>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43FDF20-5FD7-4EAA-9A3D-EFF746DB7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c751c158-ec34-444f-8e5a-9d78152e64f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59A949C-DE5C-49CA-9822-64D1A2062699}">
  <ds:schemaRefs>
    <ds:schemaRef ds:uri="http://schemas.microsoft.com/sharepoint/v3/contenttype/forms"/>
  </ds:schemaRefs>
</ds:datastoreItem>
</file>

<file path=customXml/itemProps4.xml><?xml version="1.0" encoding="utf-8"?>
<ds:datastoreItem xmlns:ds="http://schemas.openxmlformats.org/officeDocument/2006/customXml" ds:itemID="{2C471671-5EAA-4D5D-A712-E54EA6EF0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923</TotalTime>
  <Pages>6</Pages>
  <Words>723</Words>
  <Characters>4125</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宮澤　泰司</cp:lastModifiedBy>
  <cp:revision>146</cp:revision>
  <cp:lastPrinted>2024-05-09T01:51:00Z</cp:lastPrinted>
  <dcterms:created xsi:type="dcterms:W3CDTF">2017-07-31T01:54:00Z</dcterms:created>
  <dcterms:modified xsi:type="dcterms:W3CDTF">2024-11-06T07:15:00Z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0x0101002DA299AC048A4B8EA9C1D19079C1A32200E28EB565C9C36B41915BC17DDCFB7F9A</vt:lpwstr>
  </property>
</Properties>
</file>