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7A4C2631" w:rsidR="00E928EF" w:rsidRPr="00C64AE1" w:rsidRDefault="00D23347" w:rsidP="00FD5E4D">
      <w:pPr>
        <w:pStyle w:val="Default"/>
        <w:ind w:firstLineChars="100" w:firstLine="242"/>
        <w:rPr>
          <w:rFonts w:hAnsi="ＭＳ 明朝"/>
          <w:color w:val="auto"/>
        </w:rPr>
      </w:pPr>
      <w:r>
        <w:rPr>
          <w:rFonts w:hAnsi="ＭＳ 明朝" w:hint="eastAsia"/>
          <w:color w:val="auto"/>
        </w:rPr>
        <w:t>長野県燃油価格高騰対策</w:t>
      </w:r>
      <w:r w:rsidR="00DD6256" w:rsidRPr="00C64AE1">
        <w:rPr>
          <w:rFonts w:hAnsi="ＭＳ 明朝" w:hint="eastAsia"/>
          <w:color w:val="auto"/>
        </w:rPr>
        <w:t>協議会</w:t>
      </w:r>
      <w:r w:rsidR="00E928EF" w:rsidRPr="00C64AE1">
        <w:rPr>
          <w:rFonts w:hAnsi="ＭＳ 明朝" w:hint="eastAsia"/>
          <w:color w:val="auto"/>
        </w:rPr>
        <w:t>（以下「甲」という。）が</w:t>
      </w:r>
      <w:r>
        <w:rPr>
          <w:rFonts w:hAnsi="ＭＳ 明朝" w:hint="eastAsia"/>
          <w:color w:val="auto"/>
        </w:rPr>
        <w:t>長野県燃油価格高騰対策</w:t>
      </w:r>
      <w:r w:rsidR="00E928EF" w:rsidRPr="00C64AE1">
        <w:rPr>
          <w:rFonts w:hAnsi="ＭＳ 明朝" w:hint="eastAsia"/>
          <w:color w:val="auto"/>
        </w:rPr>
        <w:t>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38BFA2FB"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w:t>
      </w:r>
      <w:r w:rsidR="004C782A" w:rsidRPr="00D23347">
        <w:rPr>
          <w:rFonts w:hAnsi="ＭＳ 明朝"/>
          <w:color w:val="auto"/>
          <w:szCs w:val="24"/>
        </w:rPr>
        <w:t>る</w:t>
      </w:r>
      <w:r w:rsidR="00FD3BE1" w:rsidRPr="00D23347">
        <w:rPr>
          <w:rFonts w:hAnsi="ＭＳ 明朝"/>
          <w:color w:val="auto"/>
          <w:szCs w:val="24"/>
        </w:rPr>
        <w:t>ことができる</w:t>
      </w:r>
      <w:r w:rsidR="004C782A" w:rsidRPr="00D23347">
        <w:rPr>
          <w:rFonts w:hAnsi="ＭＳ 明朝"/>
          <w:color w:val="auto"/>
          <w:szCs w:val="24"/>
        </w:rPr>
        <w:t>。この場</w:t>
      </w:r>
      <w:r w:rsidR="004C782A" w:rsidRPr="00C64AE1">
        <w:rPr>
          <w:rFonts w:hAnsi="ＭＳ 明朝"/>
          <w:color w:val="auto"/>
          <w:szCs w:val="24"/>
        </w:rPr>
        <w:t>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46B664BC" w:rsidR="00A22188" w:rsidRPr="00C64AE1" w:rsidRDefault="00D23347" w:rsidP="00A22188">
      <w:pPr>
        <w:pStyle w:val="Default"/>
        <w:ind w:firstLineChars="100" w:firstLine="242"/>
        <w:rPr>
          <w:rFonts w:hAnsi="ＭＳ 明朝"/>
          <w:color w:val="auto"/>
        </w:rPr>
      </w:pPr>
      <w:r>
        <w:rPr>
          <w:rFonts w:hAnsi="ＭＳ 明朝" w:hint="eastAsia"/>
          <w:color w:val="auto"/>
        </w:rPr>
        <w:t>長野県燃油価格高騰対策</w:t>
      </w:r>
      <w:r w:rsidR="00A22188" w:rsidRPr="00C64AE1">
        <w:rPr>
          <w:rFonts w:hAnsi="ＭＳ 明朝" w:hint="eastAsia"/>
          <w:color w:val="auto"/>
        </w:rPr>
        <w:t>協議会（以下「甲」という。）が</w:t>
      </w:r>
      <w:r>
        <w:rPr>
          <w:rFonts w:hAnsi="ＭＳ 明朝" w:hint="eastAsia"/>
          <w:color w:val="auto"/>
        </w:rPr>
        <w:t>長野県燃油価格高騰対策</w:t>
      </w:r>
      <w:r w:rsidR="00A22188" w:rsidRPr="00C64AE1">
        <w:rPr>
          <w:rFonts w:hAnsi="ＭＳ 明朝" w:hint="eastAsia"/>
          <w:color w:val="auto"/>
        </w:rPr>
        <w:t>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34B06E46"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エ及び</w:t>
      </w:r>
      <w:r w:rsidRPr="00C64AE1">
        <w:rPr>
          <w:rFonts w:hAnsi="ＭＳ 明朝"/>
          <w:color w:val="auto"/>
          <w:szCs w:val="24"/>
        </w:rPr>
        <w:t>第</w:t>
      </w:r>
      <w:r w:rsidRPr="00C64AE1">
        <w:rPr>
          <w:rFonts w:hAnsi="ＭＳ 明朝" w:hint="eastAsia"/>
          <w:color w:val="auto"/>
          <w:szCs w:val="24"/>
        </w:rPr>
        <w:t>３</w:t>
      </w:r>
      <w:r w:rsidRPr="00C64AE1">
        <w:rPr>
          <w:rFonts w:hAnsi="ＭＳ 明朝"/>
          <w:color w:val="auto"/>
          <w:szCs w:val="24"/>
        </w:rPr>
        <w:t>項の場合を除き、乙から解約手数料を徴収</w:t>
      </w:r>
      <w:r w:rsidRPr="00D23347">
        <w:rPr>
          <w:rFonts w:hAnsi="ＭＳ 明朝"/>
          <w:color w:val="auto"/>
          <w:szCs w:val="24"/>
        </w:rPr>
        <w:t>する</w:t>
      </w:r>
      <w:r w:rsidR="00FD3BE1" w:rsidRPr="00D23347">
        <w:rPr>
          <w:rFonts w:hAnsi="ＭＳ 明朝"/>
          <w:color w:val="auto"/>
          <w:szCs w:val="24"/>
        </w:rPr>
        <w:t>ことができる</w:t>
      </w:r>
      <w:r w:rsidRPr="00D23347">
        <w:rPr>
          <w:rFonts w:hAnsi="ＭＳ 明朝"/>
          <w:color w:val="auto"/>
          <w:szCs w:val="24"/>
        </w:rPr>
        <w:t>。この場合において、甲は、当該解約手数料と甲が乙に返還する</w:t>
      </w:r>
      <w:r w:rsidR="002E30D5" w:rsidRPr="00D23347">
        <w:rPr>
          <w:rFonts w:hAnsi="ＭＳ 明朝" w:hint="eastAsia"/>
          <w:color w:val="auto"/>
        </w:rPr>
        <w:t>燃料</w:t>
      </w:r>
      <w:r w:rsidRPr="00D23347">
        <w:rPr>
          <w:rFonts w:hAnsi="ＭＳ 明朝"/>
          <w:color w:val="auto"/>
          <w:szCs w:val="24"/>
        </w:rPr>
        <w:t>補塡積立金とを相殺するこ</w:t>
      </w:r>
      <w:r w:rsidRPr="00C64AE1">
        <w:rPr>
          <w:rFonts w:hAnsi="ＭＳ 明朝"/>
          <w:color w:val="auto"/>
          <w:szCs w:val="24"/>
        </w:rPr>
        <w:t>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68E4" w14:textId="77777777" w:rsidR="0010300E" w:rsidRDefault="0010300E">
      <w:r>
        <w:separator/>
      </w:r>
    </w:p>
  </w:endnote>
  <w:endnote w:type="continuationSeparator" w:id="0">
    <w:p w14:paraId="634074D9" w14:textId="77777777" w:rsidR="0010300E" w:rsidRDefault="001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C0AB" w14:textId="77777777" w:rsidR="0010300E" w:rsidRDefault="0010300E">
      <w:r>
        <w:rPr>
          <w:rFonts w:cs="Times New Roman"/>
          <w:color w:val="auto"/>
          <w:sz w:val="2"/>
          <w:szCs w:val="2"/>
        </w:rPr>
        <w:continuationSeparator/>
      </w:r>
    </w:p>
  </w:footnote>
  <w:footnote w:type="continuationSeparator" w:id="0">
    <w:p w14:paraId="2EA0E589" w14:textId="77777777" w:rsidR="0010300E" w:rsidRDefault="0010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10300E"/>
    <w:rsid w:val="00114D94"/>
    <w:rsid w:val="001319AD"/>
    <w:rsid w:val="00164B6B"/>
    <w:rsid w:val="00167C0A"/>
    <w:rsid w:val="00191131"/>
    <w:rsid w:val="00212F80"/>
    <w:rsid w:val="00230605"/>
    <w:rsid w:val="00292BEF"/>
    <w:rsid w:val="002E30D5"/>
    <w:rsid w:val="002F3944"/>
    <w:rsid w:val="00307E45"/>
    <w:rsid w:val="003F2161"/>
    <w:rsid w:val="004030AA"/>
    <w:rsid w:val="004433A0"/>
    <w:rsid w:val="00454322"/>
    <w:rsid w:val="004C782A"/>
    <w:rsid w:val="005079E6"/>
    <w:rsid w:val="0052146F"/>
    <w:rsid w:val="0052337A"/>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3347"/>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28C4"/>
    <w:rsid w:val="00E7752E"/>
    <w:rsid w:val="00E928EF"/>
    <w:rsid w:val="00F06483"/>
    <w:rsid w:val="00F1260D"/>
    <w:rsid w:val="00F16B4B"/>
    <w:rsid w:val="00F30B34"/>
    <w:rsid w:val="00F72272"/>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3285</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堀　琴音</cp:lastModifiedBy>
  <cp:revision>3</cp:revision>
  <cp:lastPrinted>2026-04-30T11:03:00Z</cp:lastPrinted>
  <dcterms:created xsi:type="dcterms:W3CDTF">2026-03-13T02:47:00Z</dcterms:created>
  <dcterms:modified xsi:type="dcterms:W3CDTF">2026-04-30T11:05:00Z</dcterms:modified>
</cp:coreProperties>
</file>